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91" w:rsidRPr="00670807" w:rsidRDefault="00F77891" w:rsidP="00F77891">
      <w:r w:rsidRPr="00670807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2747589</wp:posOffset>
            </wp:positionH>
            <wp:positionV relativeFrom="paragraph">
              <wp:posOffset>-107840</wp:posOffset>
            </wp:positionV>
            <wp:extent cx="523875" cy="715618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56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891" w:rsidRPr="00670807" w:rsidRDefault="00F77891" w:rsidP="00F77891"/>
    <w:p w:rsidR="00F77891" w:rsidRPr="00670807" w:rsidRDefault="00F77891" w:rsidP="00F77891"/>
    <w:p w:rsidR="00F77891" w:rsidRPr="00670807" w:rsidRDefault="00F77891" w:rsidP="00F77891">
      <w:pPr>
        <w:ind w:left="567" w:hanging="1701"/>
        <w:jc w:val="center"/>
        <w:rPr>
          <w:sz w:val="22"/>
          <w:szCs w:val="28"/>
        </w:rPr>
      </w:pPr>
    </w:p>
    <w:p w:rsidR="00E068A4" w:rsidRPr="00670807" w:rsidRDefault="00E068A4" w:rsidP="00E068A4">
      <w:pPr>
        <w:pStyle w:val="ab"/>
        <w:jc w:val="center"/>
        <w:rPr>
          <w:sz w:val="24"/>
          <w:szCs w:val="24"/>
        </w:rPr>
      </w:pPr>
      <w:r w:rsidRPr="00670807">
        <w:rPr>
          <w:sz w:val="24"/>
          <w:szCs w:val="24"/>
        </w:rPr>
        <w:t xml:space="preserve">ВНУТРИГОРОДСКОЕ МУНИЦИПАЛЬНОЕ ОБРАЗОВАНИЕ ГОРОДА </w:t>
      </w:r>
    </w:p>
    <w:p w:rsidR="00E068A4" w:rsidRPr="00670807" w:rsidRDefault="00E068A4" w:rsidP="00E068A4">
      <w:pPr>
        <w:pStyle w:val="ab"/>
        <w:jc w:val="center"/>
        <w:rPr>
          <w:sz w:val="24"/>
          <w:szCs w:val="24"/>
        </w:rPr>
      </w:pPr>
      <w:r w:rsidRPr="00670807">
        <w:rPr>
          <w:sz w:val="24"/>
          <w:szCs w:val="24"/>
        </w:rPr>
        <w:t>ФЕДЕРАЛЬНОГО ЗНАЧЕНИЯ САНКТ-ПЕТЕРБУРГА ПОСЕЛОК ЛИСИЙ НОС</w:t>
      </w:r>
    </w:p>
    <w:p w:rsidR="00E068A4" w:rsidRPr="00670807" w:rsidRDefault="00E068A4" w:rsidP="00E068A4">
      <w:pPr>
        <w:pStyle w:val="ab"/>
        <w:jc w:val="center"/>
        <w:rPr>
          <w:sz w:val="24"/>
          <w:szCs w:val="24"/>
        </w:rPr>
      </w:pPr>
    </w:p>
    <w:p w:rsidR="00E068A4" w:rsidRPr="00670807" w:rsidRDefault="00E068A4" w:rsidP="00E068A4">
      <w:pPr>
        <w:pStyle w:val="ab"/>
        <w:jc w:val="center"/>
        <w:rPr>
          <w:b/>
          <w:sz w:val="24"/>
          <w:szCs w:val="24"/>
        </w:rPr>
      </w:pPr>
      <w:r w:rsidRPr="00670807">
        <w:rPr>
          <w:b/>
          <w:sz w:val="24"/>
          <w:szCs w:val="24"/>
        </w:rPr>
        <w:t>МЕСТНАЯ АДМИНИСТРАЦИЯ</w:t>
      </w:r>
    </w:p>
    <w:p w:rsidR="00E068A4" w:rsidRPr="00670807" w:rsidRDefault="00E068A4" w:rsidP="00E068A4">
      <w:pPr>
        <w:pStyle w:val="ab"/>
        <w:jc w:val="center"/>
        <w:rPr>
          <w:b/>
          <w:sz w:val="24"/>
          <w:szCs w:val="24"/>
        </w:rPr>
      </w:pPr>
    </w:p>
    <w:p w:rsidR="00E068A4" w:rsidRPr="00670807" w:rsidRDefault="008A42A2" w:rsidP="00E068A4">
      <w:pPr>
        <w:pStyle w:val="ab"/>
        <w:jc w:val="center"/>
        <w:rPr>
          <w:rStyle w:val="aa"/>
          <w:rFonts w:ascii="Cambria" w:hAnsi="Cambria"/>
          <w:b/>
          <w:i w:val="0"/>
          <w:iCs w:val="0"/>
          <w:sz w:val="28"/>
          <w:szCs w:val="28"/>
        </w:rPr>
      </w:pPr>
      <w:r>
        <w:rPr>
          <w:rStyle w:val="aa"/>
          <w:rFonts w:ascii="Cambria" w:hAnsi="Cambria"/>
          <w:b/>
          <w:i w:val="0"/>
          <w:sz w:val="28"/>
          <w:szCs w:val="28"/>
        </w:rPr>
        <w:t>РАСПОРЯЖЕНИЕ</w:t>
      </w:r>
    </w:p>
    <w:p w:rsidR="00845BA9" w:rsidRPr="00845BA9" w:rsidRDefault="00845BA9" w:rsidP="00330172">
      <w:pPr>
        <w:pStyle w:val="ab"/>
        <w:rPr>
          <w:rStyle w:val="aa"/>
          <w:b/>
          <w:i w:val="0"/>
          <w:iCs w:val="0"/>
          <w:sz w:val="24"/>
          <w:szCs w:val="24"/>
        </w:rPr>
      </w:pPr>
    </w:p>
    <w:p w:rsidR="00E068A4" w:rsidRPr="00670807" w:rsidRDefault="00E068A4" w:rsidP="00E068A4">
      <w:pPr>
        <w:pStyle w:val="ab"/>
        <w:rPr>
          <w:rStyle w:val="aa"/>
          <w:i w:val="0"/>
          <w:iCs w:val="0"/>
          <w:sz w:val="24"/>
          <w:szCs w:val="24"/>
        </w:rPr>
      </w:pPr>
      <w:r w:rsidRPr="00670807">
        <w:rPr>
          <w:rStyle w:val="aa"/>
          <w:i w:val="0"/>
        </w:rPr>
        <w:t>«</w:t>
      </w:r>
      <w:r w:rsidR="00E21458">
        <w:rPr>
          <w:rStyle w:val="aa"/>
          <w:i w:val="0"/>
          <w:sz w:val="24"/>
          <w:szCs w:val="24"/>
        </w:rPr>
        <w:t>29</w:t>
      </w:r>
      <w:r w:rsidRPr="00670807">
        <w:rPr>
          <w:rStyle w:val="aa"/>
          <w:i w:val="0"/>
          <w:sz w:val="24"/>
          <w:szCs w:val="24"/>
        </w:rPr>
        <w:t xml:space="preserve">» декабря 2022 г.                                                                                     </w:t>
      </w:r>
      <w:r w:rsidR="005300F9">
        <w:rPr>
          <w:rStyle w:val="aa"/>
          <w:i w:val="0"/>
          <w:sz w:val="24"/>
          <w:szCs w:val="24"/>
        </w:rPr>
        <w:t xml:space="preserve">       </w:t>
      </w:r>
      <w:r w:rsidRPr="00670807">
        <w:rPr>
          <w:rStyle w:val="aa"/>
          <w:i w:val="0"/>
          <w:sz w:val="24"/>
          <w:szCs w:val="24"/>
        </w:rPr>
        <w:t xml:space="preserve">       </w:t>
      </w:r>
      <w:r w:rsidR="003C026B" w:rsidRPr="003C026B">
        <w:rPr>
          <w:rStyle w:val="aa"/>
          <w:i w:val="0"/>
          <w:sz w:val="24"/>
          <w:szCs w:val="24"/>
        </w:rPr>
        <w:t xml:space="preserve">                </w:t>
      </w:r>
      <w:r w:rsidR="00EE38D1">
        <w:rPr>
          <w:rStyle w:val="aa"/>
          <w:i w:val="0"/>
          <w:sz w:val="24"/>
          <w:szCs w:val="24"/>
        </w:rPr>
        <w:t xml:space="preserve">    </w:t>
      </w:r>
      <w:r w:rsidRPr="00670807">
        <w:rPr>
          <w:rStyle w:val="aa"/>
          <w:i w:val="0"/>
          <w:sz w:val="24"/>
          <w:szCs w:val="24"/>
        </w:rPr>
        <w:t>№</w:t>
      </w:r>
      <w:r w:rsidR="005300F9">
        <w:rPr>
          <w:rStyle w:val="aa"/>
          <w:i w:val="0"/>
          <w:sz w:val="24"/>
          <w:szCs w:val="24"/>
        </w:rPr>
        <w:t xml:space="preserve"> 66</w:t>
      </w:r>
      <w:r w:rsidRPr="00670807">
        <w:rPr>
          <w:rStyle w:val="aa"/>
          <w:i w:val="0"/>
          <w:sz w:val="24"/>
          <w:szCs w:val="24"/>
        </w:rPr>
        <w:t xml:space="preserve"> </w:t>
      </w:r>
    </w:p>
    <w:p w:rsidR="00E068A4" w:rsidRPr="00670807" w:rsidRDefault="00E068A4" w:rsidP="00E068A4">
      <w:pPr>
        <w:pStyle w:val="ab"/>
        <w:jc w:val="center"/>
        <w:rPr>
          <w:rStyle w:val="aa"/>
          <w:i w:val="0"/>
          <w:iCs w:val="0"/>
          <w:sz w:val="24"/>
          <w:szCs w:val="24"/>
        </w:rPr>
      </w:pPr>
      <w:r w:rsidRPr="00670807">
        <w:rPr>
          <w:rStyle w:val="aa"/>
          <w:i w:val="0"/>
          <w:sz w:val="24"/>
          <w:szCs w:val="24"/>
        </w:rPr>
        <w:t>Санкт-Петербург</w:t>
      </w:r>
    </w:p>
    <w:p w:rsidR="00F77891" w:rsidRPr="00670807" w:rsidRDefault="00F77891" w:rsidP="00F7789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77891" w:rsidRPr="00670807" w:rsidTr="00CC363B">
        <w:tc>
          <w:tcPr>
            <w:tcW w:w="5211" w:type="dxa"/>
          </w:tcPr>
          <w:p w:rsidR="00F77891" w:rsidRPr="00670807" w:rsidRDefault="00F77891" w:rsidP="00EE38D1">
            <w:pPr>
              <w:jc w:val="both"/>
              <w:rPr>
                <w:b/>
              </w:rPr>
            </w:pPr>
            <w:r w:rsidRPr="00670807">
              <w:rPr>
                <w:b/>
              </w:rPr>
              <w:t xml:space="preserve">Об </w:t>
            </w:r>
            <w:r w:rsidR="00EE38D1">
              <w:rPr>
                <w:b/>
              </w:rPr>
              <w:t>утверждении Положения о наставничестве на муниципальной службе в</w:t>
            </w:r>
            <w:r w:rsidR="00E71F8F" w:rsidRPr="00670807">
              <w:rPr>
                <w:b/>
              </w:rPr>
              <w:t xml:space="preserve"> </w:t>
            </w:r>
            <w:r w:rsidR="00E068A4" w:rsidRPr="00670807">
              <w:rPr>
                <w:b/>
              </w:rPr>
              <w:t xml:space="preserve">местной администрации внутригородского </w:t>
            </w:r>
            <w:r w:rsidR="00E81923" w:rsidRPr="00670807">
              <w:rPr>
                <w:b/>
              </w:rPr>
              <w:t xml:space="preserve">муниципального образования </w:t>
            </w:r>
            <w:r w:rsidR="00E068A4" w:rsidRPr="00670807">
              <w:rPr>
                <w:b/>
              </w:rPr>
              <w:t xml:space="preserve">города федерального значения Санкт-Петербурга </w:t>
            </w:r>
            <w:r w:rsidR="00E81923" w:rsidRPr="00670807">
              <w:rPr>
                <w:b/>
              </w:rPr>
              <w:t>поселок Лисий Нос</w:t>
            </w:r>
          </w:p>
        </w:tc>
      </w:tr>
    </w:tbl>
    <w:p w:rsidR="00F77891" w:rsidRPr="00670807" w:rsidRDefault="00F77891" w:rsidP="00F77891"/>
    <w:p w:rsidR="00E068A4" w:rsidRPr="00670807" w:rsidRDefault="00F77891" w:rsidP="00EE38D1">
      <w:pPr>
        <w:autoSpaceDE w:val="0"/>
        <w:autoSpaceDN w:val="0"/>
        <w:adjustRightInd w:val="0"/>
        <w:jc w:val="both"/>
      </w:pPr>
      <w:r w:rsidRPr="00670807">
        <w:rPr>
          <w:rFonts w:ascii="Helvetica" w:hAnsi="Helvetica"/>
          <w:sz w:val="17"/>
          <w:szCs w:val="17"/>
        </w:rPr>
        <w:t> </w:t>
      </w:r>
      <w:r w:rsidR="00EE38D1">
        <w:rPr>
          <w:rFonts w:asciiTheme="minorHAnsi" w:hAnsiTheme="minorHAnsi"/>
          <w:sz w:val="17"/>
          <w:szCs w:val="17"/>
        </w:rPr>
        <w:tab/>
      </w:r>
      <w:r w:rsidR="00EE38D1">
        <w:t>На основании Федеральных законов</w:t>
      </w:r>
      <w:r w:rsidRPr="00670807">
        <w:t xml:space="preserve"> от 06.10.2003 №131-ФЗ «Об общих принципах организации местного самоуправления в Российской Федерации» и от </w:t>
      </w:r>
      <w:r w:rsidR="00EE38D1">
        <w:rPr>
          <w:rFonts w:eastAsiaTheme="minorHAnsi"/>
          <w:lang w:eastAsia="en-US"/>
        </w:rPr>
        <w:t xml:space="preserve">02.03.2007 № 25-ФЗ «О муниципальной службе в Российской Федерации», </w:t>
      </w:r>
      <w:r w:rsidR="00EE38D1">
        <w:t>Законов</w:t>
      </w:r>
      <w:r w:rsidRPr="00670807">
        <w:t xml:space="preserve"> Санкт-Петербурга </w:t>
      </w:r>
      <w:r w:rsidR="00EE38D1">
        <w:rPr>
          <w:rFonts w:eastAsiaTheme="minorHAnsi"/>
          <w:lang w:eastAsia="en-US"/>
        </w:rPr>
        <w:t xml:space="preserve">от 15.02.2000 № 53-8 «О регулировании отдельных вопросов муниципальной службы в Санкт-Петербурге» и </w:t>
      </w:r>
      <w:r w:rsidR="00EE38D1" w:rsidRPr="00670807">
        <w:t xml:space="preserve"> </w:t>
      </w:r>
      <w:r w:rsidRPr="00670807">
        <w:t>от 23.09.2009 №</w:t>
      </w:r>
      <w:r w:rsidR="00EE38D1">
        <w:t xml:space="preserve"> </w:t>
      </w:r>
      <w:r w:rsidRPr="00670807">
        <w:t xml:space="preserve">420-79 «Об организации местного самоуправления в Санкт-Петербурге», </w:t>
      </w:r>
      <w:r w:rsidR="00E068A4" w:rsidRPr="00670807">
        <w:rPr>
          <w:rStyle w:val="aa"/>
          <w:i w:val="0"/>
        </w:rPr>
        <w:t xml:space="preserve">руководствуясь </w:t>
      </w:r>
      <w:r w:rsidR="00E068A4" w:rsidRPr="00670807">
        <w:t xml:space="preserve">Уставом внутригородского муниципального образования города федерального значения Санкт-Петербурга поселок Лисий Нос, </w:t>
      </w:r>
    </w:p>
    <w:p w:rsidR="00E068A4" w:rsidRPr="00670807" w:rsidRDefault="00E068A4" w:rsidP="00E068A4">
      <w:pPr>
        <w:jc w:val="both"/>
        <w:rPr>
          <w:b/>
          <w:bCs/>
        </w:rPr>
      </w:pPr>
    </w:p>
    <w:p w:rsidR="00E068A4" w:rsidRPr="00670807" w:rsidRDefault="00E068A4" w:rsidP="00E068A4">
      <w:pPr>
        <w:shd w:val="clear" w:color="auto" w:fill="FFFFFF"/>
        <w:jc w:val="both"/>
        <w:textAlignment w:val="baseline"/>
        <w:rPr>
          <w:b/>
          <w:spacing w:val="2"/>
        </w:rPr>
      </w:pPr>
      <w:r w:rsidRPr="00670807">
        <w:rPr>
          <w:b/>
          <w:spacing w:val="2"/>
        </w:rPr>
        <w:t xml:space="preserve">МЕСТНАЯ АДМИНИСТРАЦИЯ </w:t>
      </w:r>
      <w:r w:rsidR="008A42A2">
        <w:rPr>
          <w:b/>
          <w:spacing w:val="2"/>
        </w:rPr>
        <w:t>РАСПОРЯЖАЕТСЯ</w:t>
      </w:r>
      <w:r w:rsidRPr="00670807">
        <w:rPr>
          <w:b/>
          <w:spacing w:val="2"/>
        </w:rPr>
        <w:t>:</w:t>
      </w:r>
    </w:p>
    <w:p w:rsidR="00164AB3" w:rsidRPr="00670807" w:rsidRDefault="00164AB3" w:rsidP="00E3720D">
      <w:pPr>
        <w:ind w:firstLine="709"/>
        <w:jc w:val="both"/>
        <w:rPr>
          <w:rFonts w:eastAsia="Calibri"/>
          <w:b/>
          <w:lang w:eastAsia="en-US"/>
        </w:rPr>
      </w:pPr>
    </w:p>
    <w:p w:rsidR="00E068A4" w:rsidRPr="00670807" w:rsidRDefault="00DC1708" w:rsidP="00F77891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70807">
        <w:rPr>
          <w:rFonts w:eastAsiaTheme="minorHAnsi"/>
          <w:lang w:eastAsia="en-US"/>
        </w:rPr>
        <w:t xml:space="preserve">Утвердить </w:t>
      </w:r>
      <w:r w:rsidR="00EE38D1" w:rsidRPr="00EE38D1">
        <w:t>Положение о наставничестве на муниципальной службе в местной администрации внутригородского муниципального образования города федерального значения Санкт-Петербурга поселок Лисий Нос</w:t>
      </w:r>
      <w:r w:rsidR="00D00D62" w:rsidRPr="00670807">
        <w:t xml:space="preserve"> согласно приложению к настоящему </w:t>
      </w:r>
      <w:r w:rsidR="008A42A2">
        <w:t>распоряжению</w:t>
      </w:r>
      <w:r w:rsidR="00E068A4" w:rsidRPr="00670807">
        <w:t>.</w:t>
      </w:r>
    </w:p>
    <w:p w:rsidR="00F77891" w:rsidRPr="00670807" w:rsidRDefault="00F77891" w:rsidP="00F7789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aa"/>
          <w:i w:val="0"/>
          <w:iCs w:val="0"/>
        </w:rPr>
      </w:pPr>
      <w:r w:rsidRPr="00670807">
        <w:rPr>
          <w:rStyle w:val="aa"/>
          <w:i w:val="0"/>
        </w:rPr>
        <w:t xml:space="preserve">Настоящее </w:t>
      </w:r>
      <w:r w:rsidR="008A42A2">
        <w:rPr>
          <w:rStyle w:val="aa"/>
          <w:i w:val="0"/>
        </w:rPr>
        <w:t>распоряжение</w:t>
      </w:r>
      <w:r w:rsidR="00E068A4" w:rsidRPr="00670807">
        <w:rPr>
          <w:rStyle w:val="aa"/>
          <w:i w:val="0"/>
        </w:rPr>
        <w:t xml:space="preserve"> </w:t>
      </w:r>
      <w:r w:rsidRPr="00670807">
        <w:rPr>
          <w:rStyle w:val="aa"/>
          <w:i w:val="0"/>
        </w:rPr>
        <w:t xml:space="preserve">вступает в силу со дня его </w:t>
      </w:r>
      <w:r w:rsidR="008A42A2">
        <w:rPr>
          <w:rStyle w:val="aa"/>
          <w:i w:val="0"/>
        </w:rPr>
        <w:t>принятия</w:t>
      </w:r>
      <w:r w:rsidRPr="00670807">
        <w:rPr>
          <w:rStyle w:val="aa"/>
          <w:i w:val="0"/>
        </w:rPr>
        <w:t>.</w:t>
      </w:r>
    </w:p>
    <w:p w:rsidR="00F77891" w:rsidRPr="00670807" w:rsidRDefault="00F77891" w:rsidP="00F7789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aa"/>
          <w:i w:val="0"/>
          <w:iCs w:val="0"/>
        </w:rPr>
      </w:pPr>
      <w:r w:rsidRPr="00670807">
        <w:rPr>
          <w:rStyle w:val="aa"/>
          <w:i w:val="0"/>
        </w:rPr>
        <w:t xml:space="preserve">Контроль за исполнением настоящего </w:t>
      </w:r>
      <w:r w:rsidR="008A42A2">
        <w:rPr>
          <w:rStyle w:val="aa"/>
          <w:i w:val="0"/>
        </w:rPr>
        <w:t>распоряжения</w:t>
      </w:r>
      <w:r w:rsidR="00E068A4" w:rsidRPr="00670807">
        <w:rPr>
          <w:rStyle w:val="aa"/>
          <w:i w:val="0"/>
        </w:rPr>
        <w:t xml:space="preserve"> </w:t>
      </w:r>
      <w:r w:rsidRPr="00670807">
        <w:rPr>
          <w:rStyle w:val="aa"/>
          <w:i w:val="0"/>
        </w:rPr>
        <w:t>возложить на главу</w:t>
      </w:r>
      <w:r w:rsidR="00E068A4" w:rsidRPr="00670807">
        <w:rPr>
          <w:rStyle w:val="aa"/>
          <w:i w:val="0"/>
        </w:rPr>
        <w:t xml:space="preserve"> местной администрации</w:t>
      </w:r>
      <w:r w:rsidRPr="00670807">
        <w:rPr>
          <w:rStyle w:val="aa"/>
          <w:i w:val="0"/>
        </w:rPr>
        <w:t xml:space="preserve"> муниципального образования поселок Лисий Нос.</w:t>
      </w:r>
    </w:p>
    <w:p w:rsidR="00F77891" w:rsidRPr="00670807" w:rsidRDefault="00F77891" w:rsidP="00F77891">
      <w:pPr>
        <w:pStyle w:val="a8"/>
        <w:tabs>
          <w:tab w:val="left" w:pos="993"/>
        </w:tabs>
        <w:ind w:left="709"/>
        <w:jc w:val="both"/>
        <w:rPr>
          <w:rStyle w:val="aa"/>
          <w:i w:val="0"/>
        </w:rPr>
      </w:pPr>
    </w:p>
    <w:p w:rsidR="00F77891" w:rsidRPr="00670807" w:rsidRDefault="00F77891" w:rsidP="00F77891">
      <w:pPr>
        <w:pStyle w:val="a8"/>
        <w:tabs>
          <w:tab w:val="left" w:pos="993"/>
        </w:tabs>
        <w:ind w:left="709"/>
        <w:jc w:val="both"/>
        <w:rPr>
          <w:rStyle w:val="aa"/>
          <w:i w:val="0"/>
          <w:iCs w:val="0"/>
        </w:rPr>
      </w:pPr>
    </w:p>
    <w:p w:rsidR="00F77891" w:rsidRPr="00670807" w:rsidRDefault="00F77891" w:rsidP="00F77891">
      <w:pPr>
        <w:ind w:left="709"/>
        <w:rPr>
          <w:rStyle w:val="aa"/>
          <w:i w:val="0"/>
          <w:iCs w:val="0"/>
        </w:rPr>
      </w:pPr>
    </w:p>
    <w:p w:rsidR="00F77891" w:rsidRPr="00670807" w:rsidRDefault="00F77891" w:rsidP="00F77891">
      <w:r w:rsidRPr="00670807">
        <w:rPr>
          <w:rStyle w:val="aa"/>
          <w:i w:val="0"/>
          <w:iCs w:val="0"/>
        </w:rPr>
        <w:t xml:space="preserve">Глава </w:t>
      </w:r>
      <w:r w:rsidR="00E068A4" w:rsidRPr="00670807">
        <w:rPr>
          <w:rStyle w:val="aa"/>
          <w:i w:val="0"/>
          <w:iCs w:val="0"/>
        </w:rPr>
        <w:t>местной администрации</w:t>
      </w:r>
      <w:r w:rsidR="00EE38D1">
        <w:rPr>
          <w:rStyle w:val="aa"/>
          <w:i w:val="0"/>
          <w:iCs w:val="0"/>
        </w:rPr>
        <w:t xml:space="preserve">                                                                                    </w:t>
      </w:r>
      <w:r w:rsidR="00E068A4" w:rsidRPr="00670807">
        <w:rPr>
          <w:rStyle w:val="aa"/>
          <w:i w:val="0"/>
          <w:iCs w:val="0"/>
        </w:rPr>
        <w:t>Л.В. Тремасова</w:t>
      </w:r>
    </w:p>
    <w:p w:rsidR="00164AB3" w:rsidRPr="00670807" w:rsidRDefault="00164AB3" w:rsidP="00E3720D">
      <w:pPr>
        <w:ind w:left="140" w:firstLine="568"/>
        <w:jc w:val="both"/>
      </w:pPr>
    </w:p>
    <w:p w:rsidR="007B6C7E" w:rsidRPr="00670807" w:rsidRDefault="007B6C7E" w:rsidP="00FE5059">
      <w:pPr>
        <w:suppressLineNumbers/>
        <w:tabs>
          <w:tab w:val="left" w:pos="993"/>
        </w:tabs>
        <w:suppressAutoHyphens/>
        <w:jc w:val="right"/>
      </w:pPr>
    </w:p>
    <w:p w:rsidR="00E3720D" w:rsidRPr="00670807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Pr="00670807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3720D" w:rsidRDefault="00E3720D" w:rsidP="00FE5059">
      <w:pPr>
        <w:suppressLineNumbers/>
        <w:tabs>
          <w:tab w:val="left" w:pos="993"/>
        </w:tabs>
        <w:suppressAutoHyphens/>
        <w:jc w:val="right"/>
      </w:pPr>
    </w:p>
    <w:p w:rsidR="00EE38D1" w:rsidRDefault="00EE38D1" w:rsidP="00FE5059">
      <w:pPr>
        <w:suppressLineNumbers/>
        <w:tabs>
          <w:tab w:val="left" w:pos="993"/>
        </w:tabs>
        <w:suppressAutoHyphens/>
        <w:jc w:val="right"/>
      </w:pPr>
    </w:p>
    <w:p w:rsidR="00EE38D1" w:rsidRDefault="00EE38D1" w:rsidP="00FE5059">
      <w:pPr>
        <w:suppressLineNumbers/>
        <w:tabs>
          <w:tab w:val="left" w:pos="993"/>
        </w:tabs>
        <w:suppressAutoHyphens/>
        <w:jc w:val="right"/>
      </w:pPr>
    </w:p>
    <w:p w:rsidR="00EE38D1" w:rsidRDefault="00EE38D1" w:rsidP="00FE5059">
      <w:pPr>
        <w:suppressLineNumbers/>
        <w:tabs>
          <w:tab w:val="left" w:pos="993"/>
        </w:tabs>
        <w:suppressAutoHyphens/>
        <w:jc w:val="right"/>
      </w:pPr>
    </w:p>
    <w:p w:rsidR="00B26D9C" w:rsidRDefault="00B26D9C" w:rsidP="00FE5059">
      <w:pPr>
        <w:suppressLineNumbers/>
        <w:tabs>
          <w:tab w:val="left" w:pos="993"/>
        </w:tabs>
        <w:suppressAutoHyphens/>
        <w:jc w:val="right"/>
      </w:pPr>
    </w:p>
    <w:p w:rsidR="00B26D9C" w:rsidRDefault="00B26D9C" w:rsidP="00FE5059">
      <w:pPr>
        <w:suppressLineNumbers/>
        <w:tabs>
          <w:tab w:val="left" w:pos="993"/>
        </w:tabs>
        <w:suppressAutoHyphens/>
        <w:jc w:val="right"/>
      </w:pPr>
    </w:p>
    <w:p w:rsidR="008A42A2" w:rsidRDefault="008A42A2" w:rsidP="00FE5059">
      <w:pPr>
        <w:suppressLineNumbers/>
        <w:tabs>
          <w:tab w:val="left" w:pos="993"/>
        </w:tabs>
        <w:suppressAutoHyphens/>
        <w:jc w:val="right"/>
      </w:pPr>
    </w:p>
    <w:p w:rsidR="00EE38D1" w:rsidRPr="00670807" w:rsidRDefault="00EE38D1" w:rsidP="00FE5059">
      <w:pPr>
        <w:suppressLineNumbers/>
        <w:tabs>
          <w:tab w:val="left" w:pos="993"/>
        </w:tabs>
        <w:suppressAutoHyphens/>
        <w:jc w:val="right"/>
      </w:pPr>
    </w:p>
    <w:p w:rsidR="00B64478" w:rsidRPr="00670807" w:rsidRDefault="00B64478" w:rsidP="00FE5059">
      <w:pPr>
        <w:suppressLineNumbers/>
        <w:tabs>
          <w:tab w:val="left" w:pos="993"/>
        </w:tabs>
        <w:suppressAutoHyphens/>
        <w:jc w:val="right"/>
      </w:pPr>
    </w:p>
    <w:p w:rsidR="000F7E32" w:rsidRPr="00670807" w:rsidRDefault="000F7E32" w:rsidP="000F7E32">
      <w:pPr>
        <w:jc w:val="right"/>
      </w:pPr>
      <w:r w:rsidRPr="00670807">
        <w:lastRenderedPageBreak/>
        <w:t xml:space="preserve">Приложение </w:t>
      </w:r>
    </w:p>
    <w:p w:rsidR="000F7E32" w:rsidRPr="00670807" w:rsidRDefault="000F7E32" w:rsidP="000F7E32">
      <w:pPr>
        <w:jc w:val="right"/>
      </w:pPr>
      <w:r w:rsidRPr="00670807">
        <w:t xml:space="preserve">к </w:t>
      </w:r>
      <w:r w:rsidR="008A42A2">
        <w:t>распоряжению</w:t>
      </w:r>
      <w:r w:rsidR="0094140E" w:rsidRPr="00670807">
        <w:t xml:space="preserve"> местной администрации</w:t>
      </w:r>
    </w:p>
    <w:p w:rsidR="000F7E32" w:rsidRPr="00670807" w:rsidRDefault="000F7E32" w:rsidP="000F7E32">
      <w:pPr>
        <w:jc w:val="right"/>
      </w:pPr>
      <w:r w:rsidRPr="00670807">
        <w:t>муниципального образования</w:t>
      </w:r>
      <w:r w:rsidR="0094140E" w:rsidRPr="00670807">
        <w:t xml:space="preserve"> поселок Лисий Нос</w:t>
      </w:r>
    </w:p>
    <w:p w:rsidR="000F7E32" w:rsidRPr="00670807" w:rsidRDefault="00E85B6C" w:rsidP="000F7E32">
      <w:pPr>
        <w:jc w:val="right"/>
      </w:pPr>
      <w:r w:rsidRPr="00670807">
        <w:t xml:space="preserve">от </w:t>
      </w:r>
      <w:r w:rsidR="00EE38D1">
        <w:t>30</w:t>
      </w:r>
      <w:r w:rsidRPr="00670807">
        <w:t>.</w:t>
      </w:r>
      <w:r w:rsidR="0095557C">
        <w:t>12</w:t>
      </w:r>
      <w:r w:rsidR="000F7E32" w:rsidRPr="00670807">
        <w:t>.2022 года №</w:t>
      </w:r>
      <w:r w:rsidR="00330172">
        <w:t xml:space="preserve"> </w:t>
      </w:r>
      <w:r w:rsidR="005300F9">
        <w:t>66</w:t>
      </w:r>
    </w:p>
    <w:p w:rsidR="00DC1708" w:rsidRPr="00670807" w:rsidRDefault="00DC1708" w:rsidP="00CB13DA">
      <w:pPr>
        <w:tabs>
          <w:tab w:val="left" w:pos="6798"/>
        </w:tabs>
        <w:rPr>
          <w:snapToGrid w:val="0"/>
        </w:rPr>
      </w:pPr>
    </w:p>
    <w:p w:rsidR="00DC1708" w:rsidRPr="00EE38D1" w:rsidRDefault="00D00D62" w:rsidP="00D00D62">
      <w:pPr>
        <w:tabs>
          <w:tab w:val="left" w:pos="567"/>
        </w:tabs>
        <w:jc w:val="both"/>
        <w:rPr>
          <w:b/>
          <w:snapToGrid w:val="0"/>
        </w:rPr>
      </w:pPr>
      <w:r w:rsidRPr="00670807">
        <w:rPr>
          <w:rFonts w:eastAsiaTheme="minorHAnsi"/>
          <w:b/>
          <w:lang w:eastAsia="en-US"/>
        </w:rPr>
        <w:tab/>
      </w:r>
      <w:r w:rsidR="00EE38D1" w:rsidRPr="00EE38D1">
        <w:rPr>
          <w:b/>
        </w:rPr>
        <w:t>Положение о наставничестве на муниципальной службе в местной администрации внутригородского муниципального образования города федерального значения Санкт-Петербурга поселок Лисий Нос</w:t>
      </w:r>
    </w:p>
    <w:p w:rsidR="00DC1708" w:rsidRPr="00670807" w:rsidRDefault="00DC1708" w:rsidP="00E81923">
      <w:pPr>
        <w:tabs>
          <w:tab w:val="left" w:pos="6798"/>
        </w:tabs>
        <w:jc w:val="right"/>
        <w:rPr>
          <w:snapToGrid w:val="0"/>
        </w:rPr>
      </w:pPr>
    </w:p>
    <w:p w:rsidR="00EE38D1" w:rsidRPr="00EE38D1" w:rsidRDefault="00EE38D1" w:rsidP="00EE38D1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EE38D1">
        <w:t xml:space="preserve">Настоящее Положение определяет порядок осуществления наставничества на муниципальной службе в </w:t>
      </w:r>
      <w:r w:rsidR="00790119" w:rsidRPr="00790119">
        <w:t>местной администрации внутригородского муниципального образования города федерального значения Санкт-Петербурга поселок Лисий Нос</w:t>
      </w:r>
      <w:r w:rsidRPr="00EE38D1">
        <w:t xml:space="preserve"> (далее</w:t>
      </w:r>
      <w:r w:rsidR="00790119">
        <w:t>,</w:t>
      </w:r>
      <w:r w:rsidRPr="00EE38D1">
        <w:t xml:space="preserve"> соответственно</w:t>
      </w:r>
      <w:r w:rsidR="00790119">
        <w:t>,</w:t>
      </w:r>
      <w:r w:rsidRPr="00EE38D1">
        <w:t xml:space="preserve"> </w:t>
      </w:r>
      <w:r w:rsidR="00790119">
        <w:t>наставничество, муниципальная служба</w:t>
      </w:r>
      <w:r w:rsidRPr="00EE38D1">
        <w:t xml:space="preserve">) и условия стимулирования муниципальных служащих </w:t>
      </w:r>
      <w:r w:rsidR="00790119" w:rsidRPr="00790119">
        <w:t>местной администрации внутригородского муниципального образования города федерального значения Санкт-Петербурга поселок Лисий Нос</w:t>
      </w:r>
      <w:r w:rsidR="00790119" w:rsidRPr="00EE38D1">
        <w:t xml:space="preserve"> </w:t>
      </w:r>
      <w:r w:rsidRPr="00EE38D1">
        <w:t>(далее</w:t>
      </w:r>
      <w:r w:rsidR="00790119">
        <w:t xml:space="preserve">, соответственно, </w:t>
      </w:r>
      <w:r w:rsidRPr="00EE38D1">
        <w:t>муниципальные служащие</w:t>
      </w:r>
      <w:r w:rsidR="00790119">
        <w:t>, местная администрация</w:t>
      </w:r>
      <w:r w:rsidRPr="00EE38D1">
        <w:t xml:space="preserve">), осуществляющих наставничество (далее </w:t>
      </w:r>
      <w:r w:rsidR="00790119">
        <w:t xml:space="preserve">- </w:t>
      </w:r>
      <w:r w:rsidRPr="00EE38D1">
        <w:t>наставники), с учетом оценки результативности их деятельности.</w:t>
      </w:r>
    </w:p>
    <w:p w:rsidR="00EE38D1" w:rsidRPr="00EE38D1" w:rsidRDefault="00EE38D1" w:rsidP="00EE38D1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EE38D1">
        <w:t>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EE38D1" w:rsidRPr="00EE38D1" w:rsidRDefault="00790119" w:rsidP="00EE38D1">
      <w:pPr>
        <w:tabs>
          <w:tab w:val="left" w:pos="851"/>
        </w:tabs>
        <w:ind w:firstLine="567"/>
      </w:pPr>
      <w:r>
        <w:t>3.</w:t>
      </w:r>
      <w:r w:rsidR="00EE38D1" w:rsidRPr="00EE38D1">
        <w:t xml:space="preserve"> Задачами наставничества являются:</w:t>
      </w:r>
    </w:p>
    <w:p w:rsidR="00EE38D1" w:rsidRPr="00EE38D1" w:rsidRDefault="00EE38D1" w:rsidP="00790119">
      <w:pPr>
        <w:tabs>
          <w:tab w:val="left" w:pos="851"/>
        </w:tabs>
        <w:ind w:firstLine="567"/>
        <w:jc w:val="both"/>
      </w:pPr>
      <w:r w:rsidRPr="00EE38D1">
        <w:t>а) повышение информированности муниципального служащего, в отношении которого</w:t>
      </w:r>
      <w:r w:rsidR="00790119">
        <w:t xml:space="preserve"> </w:t>
      </w:r>
      <w:r w:rsidRPr="00EE38D1">
        <w:t xml:space="preserve">осуществляется наставничество, о направлениях и целях деятельности </w:t>
      </w:r>
      <w:r w:rsidR="00790119">
        <w:t>местной администрации</w:t>
      </w:r>
      <w:r w:rsidRPr="00EE38D1">
        <w:t xml:space="preserve">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службы, впервые поступившего в </w:t>
      </w:r>
      <w:r w:rsidR="00790119">
        <w:t>местную администрацию</w:t>
      </w:r>
      <w:r w:rsidRPr="00EE38D1">
        <w:t>;</w:t>
      </w:r>
    </w:p>
    <w:p w:rsidR="00EE38D1" w:rsidRPr="00EE38D1" w:rsidRDefault="00EE38D1" w:rsidP="00790119">
      <w:pPr>
        <w:tabs>
          <w:tab w:val="left" w:pos="851"/>
        </w:tabs>
        <w:ind w:firstLine="567"/>
        <w:jc w:val="both"/>
      </w:pPr>
      <w:r w:rsidRPr="00EE38D1"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EE38D1" w:rsidRPr="00EE38D1" w:rsidRDefault="00EE38D1" w:rsidP="00790119">
      <w:pPr>
        <w:tabs>
          <w:tab w:val="left" w:pos="851"/>
        </w:tabs>
        <w:ind w:firstLine="567"/>
        <w:jc w:val="both"/>
      </w:pPr>
      <w:r w:rsidRPr="00EE38D1">
        <w:t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EE38D1" w:rsidRPr="00EE38D1" w:rsidRDefault="00EE38D1" w:rsidP="00EE38D1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E38D1">
        <w:t xml:space="preserve">Наставничество осуществляется по решению </w:t>
      </w:r>
      <w:r w:rsidR="00790119">
        <w:t>главы местной администрации</w:t>
      </w:r>
      <w:r w:rsidRPr="00EE38D1">
        <w:t>.</w:t>
      </w:r>
    </w:p>
    <w:p w:rsidR="00EE38D1" w:rsidRPr="00EE38D1" w:rsidRDefault="00790119" w:rsidP="00EE38D1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Глава местной администрации</w:t>
      </w:r>
      <w:r w:rsidR="00EE38D1" w:rsidRPr="00EE38D1">
        <w:t xml:space="preserve"> создает условия для осуществления наставничества.</w:t>
      </w:r>
    </w:p>
    <w:p w:rsidR="00EE38D1" w:rsidRPr="00EE38D1" w:rsidRDefault="00EE38D1" w:rsidP="00EE38D1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E38D1">
        <w:t xml:space="preserve">Организацию наставничества в </w:t>
      </w:r>
      <w:r w:rsidR="00790119">
        <w:t>местной администрации</w:t>
      </w:r>
      <w:r w:rsidRPr="00EE38D1">
        <w:t xml:space="preserve"> осуществляет должностное лицо, ответстве</w:t>
      </w:r>
      <w:r w:rsidR="00790119">
        <w:t>нное за ведение кадровой работы</w:t>
      </w:r>
      <w:r w:rsidRPr="00EE38D1">
        <w:t>.</w:t>
      </w:r>
    </w:p>
    <w:p w:rsidR="00EE38D1" w:rsidRPr="00EE38D1" w:rsidRDefault="00EE38D1" w:rsidP="00EE38D1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E38D1">
        <w:t xml:space="preserve">Наставничество осуществляется, как правило, в отношении муниципального служащего, поступившего впервые на муниципальную службу, или муниципального служащего, имеющего стаж муниципальной службы, впервые поступившего в </w:t>
      </w:r>
      <w:r w:rsidR="00790119">
        <w:t>местную администрацию</w:t>
      </w:r>
      <w:r w:rsidRPr="00EE38D1">
        <w:t>.</w:t>
      </w:r>
    </w:p>
    <w:p w:rsidR="00EE38D1" w:rsidRPr="00EE38D1" w:rsidRDefault="00EE38D1" w:rsidP="00EE38D1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E38D1">
        <w:t xml:space="preserve">Предложение об осуществлении наставничества направляется </w:t>
      </w:r>
      <w:r w:rsidR="00790119">
        <w:t>главе местной администрации</w:t>
      </w:r>
      <w:r w:rsidRPr="00EE38D1">
        <w:t xml:space="preserve"> руководителем структурного подразделения </w:t>
      </w:r>
      <w:r w:rsidR="00790119">
        <w:t>местной администрации</w:t>
      </w:r>
      <w:r w:rsidRPr="00EE38D1">
        <w:t xml:space="preserve">, в котором предусматривается замещение лицом, в отношении которого предлагается осуществлять наставничество, должности муниципальной службы (далее </w:t>
      </w:r>
      <w:r w:rsidR="00790119">
        <w:t>-</w:t>
      </w:r>
      <w:r w:rsidRPr="00EE38D1">
        <w:t xml:space="preserve"> непосредственный руководитель). Данное предложение содержит сведения о сроке наставничества и согласии муниципального служащего, назначаемого наставником.</w:t>
      </w:r>
    </w:p>
    <w:p w:rsidR="00EE38D1" w:rsidRPr="00EE38D1" w:rsidRDefault="00EE38D1" w:rsidP="00EE38D1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E38D1">
        <w:t xml:space="preserve"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</w:t>
      </w:r>
      <w:r w:rsidRPr="00EE38D1">
        <w:lastRenderedPageBreak/>
        <w:t xml:space="preserve">предложения </w:t>
      </w:r>
      <w:r w:rsidR="00790119">
        <w:t>главе местной администрации</w:t>
      </w:r>
      <w:r w:rsidRPr="00EE38D1">
        <w:t xml:space="preserve"> для принятия решения о назначении другого наставника. Срок наставничества при этом не изменяется.</w:t>
      </w:r>
    </w:p>
    <w:p w:rsidR="00EE38D1" w:rsidRPr="00EE38D1" w:rsidRDefault="00EE38D1" w:rsidP="00790119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EE38D1">
        <w:t>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том же или в другом органе</w:t>
      </w:r>
      <w:r w:rsidR="00790119">
        <w:t xml:space="preserve"> местного самоуправления</w:t>
      </w:r>
      <w:r w:rsidRPr="00EE38D1">
        <w:t xml:space="preserve"> или его увольнения с муниципальной службы.</w:t>
      </w:r>
    </w:p>
    <w:p w:rsidR="00EE38D1" w:rsidRPr="00EE38D1" w:rsidRDefault="00EE38D1" w:rsidP="00790119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EE38D1">
        <w:t>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EE38D1" w:rsidRPr="00EE38D1" w:rsidRDefault="00EE38D1" w:rsidP="00790119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EE38D1">
        <w:t>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EE38D1" w:rsidRPr="00EE38D1" w:rsidRDefault="00EE38D1" w:rsidP="00790119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EE38D1">
        <w:t>Наставник одновременно может осуществлять наставничество в отношении не более чем 2 муниципальных служащих.</w:t>
      </w:r>
    </w:p>
    <w:p w:rsidR="00EE38D1" w:rsidRPr="00EE38D1" w:rsidRDefault="00EE38D1" w:rsidP="00790119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EE38D1">
        <w:t>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EE38D1" w:rsidRPr="00EE38D1" w:rsidRDefault="00EE38D1" w:rsidP="00790119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EE38D1">
        <w:t>В функции наставника входят: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а) содействие в ознакомлении муниципального служащего с условиями прохождения муниципальной службы;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в)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д) оказание муниципальному служащему консультативно-методической помощи при его обращении за профессиональным советом.</w:t>
      </w:r>
    </w:p>
    <w:p w:rsidR="00EE38D1" w:rsidRPr="00EE38D1" w:rsidRDefault="00EE38D1" w:rsidP="00790119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EE38D1">
        <w:t>Наставник имеет право: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в) разрабатывать индивидуальный план мероприятий по наставничеству;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г) контролировать своевременность исполнения муниципальным служащим должностных обязанностей.</w:t>
      </w:r>
    </w:p>
    <w:p w:rsidR="00EE38D1" w:rsidRPr="00EE38D1" w:rsidRDefault="00EE38D1" w:rsidP="00790119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EE38D1">
        <w:t>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данного муниципального служащего.</w:t>
      </w:r>
    </w:p>
    <w:p w:rsidR="00EE38D1" w:rsidRPr="00EE38D1" w:rsidRDefault="00EE38D1" w:rsidP="00790119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EE38D1">
        <w:t>В обязанности муниципального служащего, в отношении которого осуществляется наставничество, входят: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а) самостоятельное выполнение заданий непосредственного руководителя с учетом рекомендаций наставника;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б) усвоение опыта, переданного наставником, обучение практическому решению поставленных задач;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в) учет рекомендаций наставника, выполнение индивидуального плана мероприятий по наставничеству (при его наличии).</w:t>
      </w:r>
    </w:p>
    <w:p w:rsidR="00EE38D1" w:rsidRPr="00EE38D1" w:rsidRDefault="00EE38D1" w:rsidP="00790119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EE38D1">
        <w:t>Муниципальный служащий, в отношении которого осуществляется наставничество, имеет право: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EE38D1" w:rsidRPr="00EE38D1" w:rsidRDefault="00EE38D1" w:rsidP="000076A2">
      <w:pPr>
        <w:tabs>
          <w:tab w:val="left" w:pos="851"/>
        </w:tabs>
        <w:ind w:firstLine="567"/>
        <w:jc w:val="both"/>
      </w:pPr>
      <w:r w:rsidRPr="00EE38D1"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EE38D1" w:rsidRPr="00EE38D1" w:rsidRDefault="00EE38D1" w:rsidP="000076A2">
      <w:pPr>
        <w:tabs>
          <w:tab w:val="left" w:pos="851"/>
        </w:tabs>
        <w:ind w:firstLine="567"/>
        <w:jc w:val="both"/>
      </w:pPr>
      <w:r w:rsidRPr="00EE38D1">
        <w:t>в) представлять непосредственному руководителю обоснованное ходатайство о замене наставника.</w:t>
      </w:r>
    </w:p>
    <w:p w:rsidR="00EE38D1" w:rsidRPr="00EE38D1" w:rsidRDefault="00EE38D1" w:rsidP="000076A2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EE38D1">
        <w:lastRenderedPageBreak/>
        <w:t>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приложению не позднее 2 рабочих дней со дня завершения срока наставничества.</w:t>
      </w:r>
    </w:p>
    <w:p w:rsidR="00EE38D1" w:rsidRPr="00EE38D1" w:rsidRDefault="00EE38D1" w:rsidP="000076A2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EE38D1">
        <w:t>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EE38D1" w:rsidRPr="00EE38D1" w:rsidRDefault="00EE38D1" w:rsidP="000076A2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</w:pPr>
      <w:r w:rsidRPr="00EE38D1">
        <w:t>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а)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б)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в)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EE38D1" w:rsidRPr="00EE38D1" w:rsidRDefault="00EE38D1" w:rsidP="000076A2">
      <w:pPr>
        <w:tabs>
          <w:tab w:val="left" w:pos="851"/>
          <w:tab w:val="left" w:pos="993"/>
        </w:tabs>
        <w:ind w:firstLine="567"/>
        <w:jc w:val="both"/>
      </w:pPr>
      <w:r w:rsidRPr="00EE38D1">
        <w:t>г)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EE38D1" w:rsidRPr="00EE38D1" w:rsidRDefault="00EE38D1" w:rsidP="000076A2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r w:rsidRPr="00EE38D1">
        <w:t>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должностному лицу, ответствен</w:t>
      </w:r>
      <w:r w:rsidR="000076A2">
        <w:t>ному за ведение кадровой работы (приложение к настоящему Положению)</w:t>
      </w:r>
      <w:r w:rsidRPr="00EE38D1">
        <w:t>.</w:t>
      </w:r>
    </w:p>
    <w:p w:rsidR="00EE38D1" w:rsidRPr="00EE38D1" w:rsidRDefault="00EE38D1" w:rsidP="000076A2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r w:rsidRPr="00EE38D1">
        <w:t>Деятельность муниципального служащего в качестве наставника учитывается при решении вопросов, связанных с поощрением муниципального служащего за безупречную и эффективную муниципальную службу в соответствии со статьей 18 Закона Санкт-Петербурга от 02.02.2000 № 53-8 «О регулировании отдельных вопросов муниципальной службы в Санкт-Петербурге».</w:t>
      </w:r>
      <w:r w:rsidRPr="00EE38D1">
        <w:br w:type="page"/>
      </w:r>
    </w:p>
    <w:p w:rsidR="000076A2" w:rsidRDefault="00EE38D1" w:rsidP="000076A2">
      <w:pPr>
        <w:ind w:hanging="10"/>
        <w:jc w:val="right"/>
      </w:pPr>
      <w:r>
        <w:lastRenderedPageBreak/>
        <w:t>Приложение</w:t>
      </w:r>
      <w:r w:rsidR="000076A2">
        <w:t xml:space="preserve"> к Положению о наставничестве, </w:t>
      </w:r>
    </w:p>
    <w:p w:rsidR="000076A2" w:rsidRPr="00670807" w:rsidRDefault="000076A2" w:rsidP="000076A2">
      <w:pPr>
        <w:ind w:hanging="10"/>
        <w:jc w:val="right"/>
      </w:pPr>
      <w:r>
        <w:t xml:space="preserve">утвержденного </w:t>
      </w:r>
      <w:r w:rsidR="008A42A2">
        <w:t>распоряжением</w:t>
      </w:r>
      <w:r w:rsidRPr="00670807">
        <w:t xml:space="preserve"> местной администрации</w:t>
      </w:r>
    </w:p>
    <w:p w:rsidR="000076A2" w:rsidRPr="00670807" w:rsidRDefault="000076A2" w:rsidP="000076A2">
      <w:pPr>
        <w:jc w:val="right"/>
      </w:pPr>
      <w:r w:rsidRPr="00670807">
        <w:t>муниципального образования поселок Лисий Нос</w:t>
      </w:r>
    </w:p>
    <w:p w:rsidR="000076A2" w:rsidRPr="00670807" w:rsidRDefault="000076A2" w:rsidP="000076A2">
      <w:pPr>
        <w:jc w:val="right"/>
      </w:pPr>
      <w:r w:rsidRPr="00670807">
        <w:t xml:space="preserve">от </w:t>
      </w:r>
      <w:r w:rsidR="005300F9">
        <w:t>29</w:t>
      </w:r>
      <w:r w:rsidRPr="00670807">
        <w:t>.</w:t>
      </w:r>
      <w:r>
        <w:t>12</w:t>
      </w:r>
      <w:r w:rsidRPr="00670807">
        <w:t>.2022 года №</w:t>
      </w:r>
      <w:r w:rsidR="005300F9">
        <w:t xml:space="preserve"> 66</w:t>
      </w:r>
    </w:p>
    <w:p w:rsidR="000076A2" w:rsidRDefault="000076A2" w:rsidP="00EE38D1">
      <w:pPr>
        <w:spacing w:after="213" w:line="259" w:lineRule="auto"/>
        <w:ind w:left="10" w:right="23" w:hanging="10"/>
        <w:jc w:val="right"/>
      </w:pPr>
    </w:p>
    <w:p w:rsidR="000076A2" w:rsidRPr="00270490" w:rsidRDefault="000076A2" w:rsidP="000076A2">
      <w:pPr>
        <w:spacing w:line="259" w:lineRule="auto"/>
        <w:ind w:left="11" w:hanging="11"/>
        <w:jc w:val="center"/>
      </w:pPr>
      <w:r w:rsidRPr="00270490">
        <w:t>Отзыв</w:t>
      </w:r>
    </w:p>
    <w:p w:rsidR="000076A2" w:rsidRPr="00270490" w:rsidRDefault="000076A2" w:rsidP="000076A2">
      <w:pPr>
        <w:spacing w:line="259" w:lineRule="auto"/>
        <w:ind w:left="11" w:hanging="11"/>
        <w:jc w:val="center"/>
      </w:pPr>
      <w:r w:rsidRPr="00270490">
        <w:t>о результатах наставничества</w:t>
      </w:r>
    </w:p>
    <w:p w:rsidR="000076A2" w:rsidRPr="00270490" w:rsidRDefault="000076A2" w:rsidP="000076A2">
      <w:pPr>
        <w:spacing w:line="259" w:lineRule="auto"/>
        <w:ind w:left="11" w:hanging="11"/>
        <w:jc w:val="center"/>
      </w:pPr>
    </w:p>
    <w:p w:rsidR="00EE38D1" w:rsidRPr="00270490" w:rsidRDefault="00EE38D1" w:rsidP="00270490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270490">
        <w:t>Фамилия, имя, отчество (при наличии) и замещаемая должность наставника:</w:t>
      </w:r>
      <w:r w:rsidR="000076A2" w:rsidRPr="00270490">
        <w:t>_____________________________________________________________________________________________________________________________________________________</w:t>
      </w:r>
    </w:p>
    <w:p w:rsidR="00270490" w:rsidRDefault="00270490" w:rsidP="00270490">
      <w:pPr>
        <w:ind w:firstLine="709"/>
        <w:jc w:val="both"/>
      </w:pPr>
    </w:p>
    <w:p w:rsidR="00EE38D1" w:rsidRPr="00270490" w:rsidRDefault="000076A2" w:rsidP="00270490">
      <w:pPr>
        <w:ind w:firstLine="709"/>
        <w:jc w:val="both"/>
      </w:pPr>
      <w:r w:rsidRPr="00270490">
        <w:t xml:space="preserve">2. </w:t>
      </w:r>
      <w:r w:rsidR="00EE38D1" w:rsidRPr="00270490">
        <w:t>Фамилия, имя,</w:t>
      </w:r>
      <w:r w:rsidR="00EE38D1" w:rsidRPr="00270490">
        <w:tab/>
        <w:t>отчество (при наличии) и замещаемая должность</w:t>
      </w:r>
      <w:r w:rsidRPr="00270490">
        <w:t xml:space="preserve"> м</w:t>
      </w:r>
      <w:r w:rsidR="00EE38D1" w:rsidRPr="00270490">
        <w:t>униципального служащего, в отношении которого осуществлялось наставничество:</w:t>
      </w:r>
      <w:r w:rsidRPr="00270490">
        <w:t xml:space="preserve"> ______________________</w:t>
      </w:r>
    </w:p>
    <w:p w:rsidR="000076A2" w:rsidRPr="00270490" w:rsidRDefault="000076A2" w:rsidP="00270490">
      <w:pPr>
        <w:jc w:val="both"/>
      </w:pPr>
      <w:r w:rsidRPr="00270490">
        <w:t>______________________________________________________________________________</w:t>
      </w:r>
    </w:p>
    <w:p w:rsidR="00270490" w:rsidRDefault="00270490" w:rsidP="00270490">
      <w:pPr>
        <w:ind w:firstLine="708"/>
        <w:jc w:val="both"/>
      </w:pPr>
    </w:p>
    <w:p w:rsidR="00BC4562" w:rsidRPr="00270490" w:rsidRDefault="00BC4562" w:rsidP="00270490">
      <w:pPr>
        <w:ind w:firstLine="708"/>
        <w:jc w:val="both"/>
      </w:pPr>
      <w:r w:rsidRPr="00270490">
        <w:t xml:space="preserve">3. </w:t>
      </w:r>
      <w:r w:rsidR="000076A2" w:rsidRPr="00270490">
        <w:t>Период наставничества: с ________ 20___ г. по ___________ 20___ г.</w:t>
      </w:r>
    </w:p>
    <w:p w:rsidR="00270490" w:rsidRDefault="00270490" w:rsidP="00270490">
      <w:pPr>
        <w:ind w:firstLine="708"/>
        <w:jc w:val="both"/>
      </w:pPr>
    </w:p>
    <w:p w:rsidR="00EE38D1" w:rsidRPr="00270490" w:rsidRDefault="00BC4562" w:rsidP="00270490">
      <w:pPr>
        <w:ind w:firstLine="708"/>
        <w:jc w:val="both"/>
      </w:pPr>
      <w:r w:rsidRPr="00270490">
        <w:t xml:space="preserve">4. </w:t>
      </w:r>
      <w:r w:rsidR="00EE38D1" w:rsidRPr="00270490">
        <w:t>Информация о результатах наставничества:</w:t>
      </w:r>
    </w:p>
    <w:p w:rsidR="00BC4562" w:rsidRPr="00270490" w:rsidRDefault="00BC4562" w:rsidP="00270490">
      <w:pPr>
        <w:ind w:firstLine="675"/>
        <w:jc w:val="both"/>
      </w:pPr>
      <w:r w:rsidRPr="00270490">
        <w:rPr>
          <w:noProof/>
        </w:rPr>
        <w:t xml:space="preserve">а) </w:t>
      </w:r>
      <w:r w:rsidR="00EE38D1" w:rsidRPr="00270490">
        <w:t xml:space="preserve">муниципальный служащий </w:t>
      </w:r>
      <w:r w:rsidRPr="00270490">
        <w:t>изучил следующие основные вопросы профессиональной служебной деятельности:</w:t>
      </w:r>
    </w:p>
    <w:p w:rsidR="00BC4562" w:rsidRPr="00270490" w:rsidRDefault="00BC4562" w:rsidP="00270490">
      <w:pPr>
        <w:ind w:hanging="33"/>
        <w:jc w:val="both"/>
      </w:pPr>
      <w:r w:rsidRPr="00270490">
        <w:t>_______________________________________________________________________________</w:t>
      </w:r>
    </w:p>
    <w:p w:rsidR="00BC4562" w:rsidRPr="00270490" w:rsidRDefault="00BC4562" w:rsidP="00270490">
      <w:pPr>
        <w:ind w:hanging="33"/>
        <w:jc w:val="both"/>
      </w:pPr>
      <w:r w:rsidRPr="00270490">
        <w:t>______________________________________________________________________________</w:t>
      </w:r>
    </w:p>
    <w:p w:rsidR="00BC4562" w:rsidRPr="00270490" w:rsidRDefault="00EE38D1" w:rsidP="00270490">
      <w:pPr>
        <w:ind w:firstLine="676"/>
        <w:jc w:val="both"/>
      </w:pPr>
      <w:r w:rsidRPr="00270490">
        <w:t>б) муниципальный служащий выполнил по рекомендациям наставника следующие основные задания:</w:t>
      </w:r>
      <w:r w:rsidR="00BC4562" w:rsidRPr="00270490">
        <w:t xml:space="preserve"> </w:t>
      </w:r>
    </w:p>
    <w:p w:rsidR="00EE38D1" w:rsidRPr="00270490" w:rsidRDefault="00BC4562" w:rsidP="00270490">
      <w:pPr>
        <w:ind w:hanging="33"/>
        <w:jc w:val="both"/>
      </w:pPr>
      <w:r w:rsidRPr="00270490">
        <w:t>_________________________________________________________________________________</w:t>
      </w:r>
    </w:p>
    <w:p w:rsidR="00EE38D1" w:rsidRPr="00270490" w:rsidRDefault="00BC4562" w:rsidP="00270490">
      <w:r w:rsidRPr="00270490">
        <w:t>_________________________________________________________________________________</w:t>
      </w:r>
    </w:p>
    <w:p w:rsidR="00EE38D1" w:rsidRPr="00270490" w:rsidRDefault="00EE38D1" w:rsidP="00270490">
      <w:pPr>
        <w:ind w:firstLine="681"/>
        <w:jc w:val="both"/>
      </w:pPr>
      <w:r w:rsidRPr="00270490">
        <w:t>в) муниципальному служащему следует устранить следующие недостатки при</w:t>
      </w:r>
      <w:r w:rsidR="00BC4562" w:rsidRPr="00270490">
        <w:t xml:space="preserve"> </w:t>
      </w:r>
      <w:r w:rsidRPr="00270490">
        <w:t>исполнении должностных обязанностей (заполняется при необходимости):</w:t>
      </w:r>
    </w:p>
    <w:p w:rsidR="00BC4562" w:rsidRPr="00270490" w:rsidRDefault="00BC4562" w:rsidP="00270490">
      <w:pPr>
        <w:ind w:hanging="28"/>
        <w:jc w:val="both"/>
      </w:pPr>
      <w:r w:rsidRPr="00270490">
        <w:t>________________________________________________________________________________</w:t>
      </w:r>
    </w:p>
    <w:p w:rsidR="00EE38D1" w:rsidRPr="00270490" w:rsidRDefault="00EE38D1" w:rsidP="00270490">
      <w:pPr>
        <w:ind w:firstLine="681"/>
        <w:jc w:val="both"/>
      </w:pPr>
      <w:r w:rsidRPr="00270490">
        <w:t>г) муниципальному служащему следует дополнительно изучить следующие вопросы:</w:t>
      </w:r>
    </w:p>
    <w:p w:rsidR="00BC4562" w:rsidRPr="00270490" w:rsidRDefault="00BC4562" w:rsidP="00270490">
      <w:pPr>
        <w:ind w:hanging="33"/>
        <w:jc w:val="both"/>
      </w:pPr>
      <w:r w:rsidRPr="00270490">
        <w:t>_______________________________________________________________________________</w:t>
      </w:r>
    </w:p>
    <w:p w:rsidR="00BC4562" w:rsidRPr="00270490" w:rsidRDefault="00BC4562" w:rsidP="00270490">
      <w:pPr>
        <w:ind w:hanging="33"/>
        <w:jc w:val="both"/>
      </w:pPr>
      <w:r w:rsidRPr="00270490">
        <w:t>______________________________________________________________________________</w:t>
      </w:r>
    </w:p>
    <w:p w:rsidR="00270490" w:rsidRDefault="00270490" w:rsidP="00270490">
      <w:pPr>
        <w:ind w:firstLine="708"/>
        <w:jc w:val="both"/>
      </w:pPr>
    </w:p>
    <w:p w:rsidR="00EE38D1" w:rsidRPr="00270490" w:rsidRDefault="00BC4562" w:rsidP="00270490">
      <w:pPr>
        <w:ind w:firstLine="708"/>
        <w:jc w:val="both"/>
      </w:pPr>
      <w:r w:rsidRPr="00270490">
        <w:t xml:space="preserve">5. </w:t>
      </w:r>
      <w:r w:rsidR="00EE38D1" w:rsidRPr="00270490">
        <w:t>Определение профессионального потенциала муниципального служащего и рекомендации по его профессиональному развитию:</w:t>
      </w:r>
    </w:p>
    <w:p w:rsidR="00BC4562" w:rsidRPr="00270490" w:rsidRDefault="00BC4562" w:rsidP="00270490">
      <w:pPr>
        <w:jc w:val="both"/>
      </w:pPr>
      <w:r w:rsidRPr="00270490">
        <w:t>_______________________________________________________________________________</w:t>
      </w:r>
    </w:p>
    <w:p w:rsidR="00270490" w:rsidRDefault="00270490" w:rsidP="00270490">
      <w:pPr>
        <w:ind w:firstLine="680"/>
        <w:jc w:val="both"/>
      </w:pPr>
    </w:p>
    <w:p w:rsidR="00EE38D1" w:rsidRPr="00270490" w:rsidRDefault="00BC4562" w:rsidP="00270490">
      <w:pPr>
        <w:ind w:firstLine="680"/>
        <w:jc w:val="both"/>
        <w:rPr>
          <w:noProof/>
        </w:rPr>
      </w:pPr>
      <w:r w:rsidRPr="00270490">
        <w:t xml:space="preserve">6. </w:t>
      </w:r>
      <w:r w:rsidR="00EE38D1" w:rsidRPr="00270490">
        <w:t xml:space="preserve">Дополнительная информация о муниципальном служащем, </w:t>
      </w:r>
      <w:r w:rsidRPr="00270490">
        <w:t>в отношении</w:t>
      </w:r>
      <w:r w:rsidR="00EE38D1" w:rsidRPr="00270490">
        <w:t xml:space="preserve"> которого осуществлялось наставничество (заполняется при необходимости)</w:t>
      </w:r>
      <w:r w:rsidRPr="00270490">
        <w:rPr>
          <w:noProof/>
        </w:rPr>
        <w:t>:</w:t>
      </w:r>
    </w:p>
    <w:p w:rsidR="00BC4562" w:rsidRPr="00270490" w:rsidRDefault="00BC4562" w:rsidP="00270490">
      <w:pPr>
        <w:ind w:hanging="28"/>
        <w:jc w:val="both"/>
      </w:pPr>
      <w:r w:rsidRPr="00270490">
        <w:rPr>
          <w:noProof/>
        </w:rPr>
        <w:t>_______________________________________________________________________________</w:t>
      </w:r>
    </w:p>
    <w:p w:rsidR="00EE38D1" w:rsidRDefault="00EE38D1" w:rsidP="0027049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B26D9C" w:rsidTr="00B26D9C">
        <w:tc>
          <w:tcPr>
            <w:tcW w:w="4998" w:type="dxa"/>
          </w:tcPr>
          <w:p w:rsidR="00B26D9C" w:rsidRDefault="00B26D9C" w:rsidP="00B26D9C">
            <w:pPr>
              <w:jc w:val="center"/>
            </w:pPr>
            <w:r>
              <w:t>Отметка об ознакомлении</w:t>
            </w:r>
          </w:p>
          <w:p w:rsidR="00B26D9C" w:rsidRDefault="00B26D9C" w:rsidP="00B26D9C">
            <w:pPr>
              <w:jc w:val="center"/>
            </w:pPr>
            <w:r w:rsidRPr="00637C78">
              <w:t>непосредственного руководителя муниципального служащего, в отношении которого осуществлялось наставничество, с выводами наставника</w:t>
            </w:r>
          </w:p>
          <w:p w:rsidR="00B26D9C" w:rsidRDefault="00B26D9C" w:rsidP="00B26D9C">
            <w:pPr>
              <w:jc w:val="center"/>
            </w:pPr>
            <w:r>
              <w:t>_______________ _____________________</w:t>
            </w:r>
          </w:p>
          <w:p w:rsidR="00B26D9C" w:rsidRDefault="00B26D9C" w:rsidP="00B26D9C">
            <w:pPr>
              <w:jc w:val="both"/>
            </w:pPr>
            <w:r>
              <w:t xml:space="preserve">        (подпись)          (расшифровка подписи)</w:t>
            </w:r>
          </w:p>
          <w:p w:rsidR="00B26D9C" w:rsidRDefault="00B26D9C" w:rsidP="00B26D9C">
            <w:pPr>
              <w:jc w:val="center"/>
            </w:pPr>
          </w:p>
          <w:p w:rsidR="00B26D9C" w:rsidRDefault="00B26D9C" w:rsidP="00B26D9C">
            <w:pPr>
              <w:jc w:val="center"/>
            </w:pPr>
            <w:r>
              <w:t>«____» ________ 20___ г.</w:t>
            </w:r>
          </w:p>
        </w:tc>
        <w:tc>
          <w:tcPr>
            <w:tcW w:w="4999" w:type="dxa"/>
          </w:tcPr>
          <w:p w:rsidR="00B26D9C" w:rsidRDefault="00B26D9C" w:rsidP="00B26D9C">
            <w:pPr>
              <w:jc w:val="center"/>
            </w:pPr>
            <w:r>
              <w:t>Наставник</w:t>
            </w:r>
          </w:p>
          <w:p w:rsidR="00B26D9C" w:rsidRDefault="00B26D9C" w:rsidP="00B26D9C">
            <w:pPr>
              <w:jc w:val="center"/>
            </w:pPr>
            <w:r>
              <w:t>___________________________________</w:t>
            </w:r>
          </w:p>
          <w:p w:rsidR="00B26D9C" w:rsidRDefault="00B26D9C" w:rsidP="00B26D9C">
            <w:pPr>
              <w:jc w:val="center"/>
            </w:pPr>
            <w:r>
              <w:t>(должность)</w:t>
            </w:r>
          </w:p>
          <w:p w:rsidR="00B26D9C" w:rsidRDefault="00B26D9C" w:rsidP="00B26D9C">
            <w:pPr>
              <w:jc w:val="center"/>
            </w:pPr>
          </w:p>
          <w:p w:rsidR="00B26D9C" w:rsidRDefault="00B26D9C" w:rsidP="00B26D9C">
            <w:pPr>
              <w:jc w:val="center"/>
            </w:pPr>
          </w:p>
          <w:p w:rsidR="00B26D9C" w:rsidRDefault="00B26D9C" w:rsidP="00B26D9C">
            <w:pPr>
              <w:jc w:val="center"/>
            </w:pPr>
            <w:r>
              <w:t>_______________ _____________________</w:t>
            </w:r>
          </w:p>
          <w:p w:rsidR="00B26D9C" w:rsidRDefault="00B26D9C" w:rsidP="00B26D9C">
            <w:pPr>
              <w:jc w:val="both"/>
            </w:pPr>
            <w:r>
              <w:t xml:space="preserve">        (подпись)          (расшифровка подписи)</w:t>
            </w:r>
          </w:p>
          <w:p w:rsidR="00B26D9C" w:rsidRDefault="00B26D9C" w:rsidP="00B26D9C">
            <w:pPr>
              <w:jc w:val="center"/>
            </w:pPr>
          </w:p>
          <w:p w:rsidR="00B26D9C" w:rsidRDefault="00B26D9C" w:rsidP="00B26D9C">
            <w:pPr>
              <w:jc w:val="center"/>
            </w:pPr>
            <w:r>
              <w:t>«____» ________ 20___ г.</w:t>
            </w:r>
          </w:p>
        </w:tc>
      </w:tr>
    </w:tbl>
    <w:p w:rsidR="00B26D9C" w:rsidRDefault="00B26D9C" w:rsidP="00270490"/>
    <w:p w:rsidR="00720BD6" w:rsidRPr="00670807" w:rsidRDefault="00720BD6" w:rsidP="00E81923">
      <w:pPr>
        <w:jc w:val="right"/>
        <w:rPr>
          <w:rFonts w:eastAsiaTheme="minorHAnsi"/>
          <w:lang w:eastAsia="en-US"/>
        </w:rPr>
      </w:pPr>
    </w:p>
    <w:sectPr w:rsidR="00720BD6" w:rsidRPr="00670807" w:rsidSect="00B26D9C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5C5"/>
    <w:multiLevelType w:val="hybridMultilevel"/>
    <w:tmpl w:val="C09E0328"/>
    <w:lvl w:ilvl="0" w:tplc="57141E8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4ED8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864FE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7CF5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76C1BA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0AC58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8CD78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BE25B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A633F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BA26CD"/>
    <w:multiLevelType w:val="hybridMultilevel"/>
    <w:tmpl w:val="0652DA8A"/>
    <w:lvl w:ilvl="0" w:tplc="71E4A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A3411"/>
    <w:multiLevelType w:val="hybridMultilevel"/>
    <w:tmpl w:val="3DC87F4A"/>
    <w:lvl w:ilvl="0" w:tplc="9B2EC826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A3EA4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4256A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E66E0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11DA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A4FD2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0A958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CC7AE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303A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EC4B9C"/>
    <w:multiLevelType w:val="hybridMultilevel"/>
    <w:tmpl w:val="BE52DAF6"/>
    <w:lvl w:ilvl="0" w:tplc="AE2A18C2">
      <w:start w:val="23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636F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8C4F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3B5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2F5D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4C68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6433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2BF4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6FFF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46218B"/>
    <w:multiLevelType w:val="hybridMultilevel"/>
    <w:tmpl w:val="9A4A8136"/>
    <w:lvl w:ilvl="0" w:tplc="939EA9AE">
      <w:start w:val="4"/>
      <w:numFmt w:val="decimal"/>
      <w:lvlText w:val="%1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2E4CC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FCDDC4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7815B4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46A608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F07F50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623F32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54BD84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240D4C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5E220D"/>
    <w:multiLevelType w:val="hybridMultilevel"/>
    <w:tmpl w:val="CCD6A2E0"/>
    <w:lvl w:ilvl="0" w:tplc="43602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A166BF"/>
    <w:multiLevelType w:val="hybridMultilevel"/>
    <w:tmpl w:val="8FF2DC24"/>
    <w:lvl w:ilvl="0" w:tplc="6CFEDB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283775"/>
    <w:multiLevelType w:val="hybridMultilevel"/>
    <w:tmpl w:val="68BED182"/>
    <w:lvl w:ilvl="0" w:tplc="2D1E4B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1713B4"/>
    <w:multiLevelType w:val="hybridMultilevel"/>
    <w:tmpl w:val="6F9C308E"/>
    <w:lvl w:ilvl="0" w:tplc="05D066A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5D716FB"/>
    <w:multiLevelType w:val="hybridMultilevel"/>
    <w:tmpl w:val="55ECBAB8"/>
    <w:lvl w:ilvl="0" w:tplc="9B4AE9A2">
      <w:start w:val="1"/>
      <w:numFmt w:val="decimal"/>
      <w:lvlText w:val="%1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CD5B8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B6E32FC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E6D176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1CD012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4E2A62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7F03528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683318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3683C4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C29D3"/>
    <w:rsid w:val="00002180"/>
    <w:rsid w:val="000076A2"/>
    <w:rsid w:val="000232EC"/>
    <w:rsid w:val="0002592C"/>
    <w:rsid w:val="00034A09"/>
    <w:rsid w:val="00035292"/>
    <w:rsid w:val="0003750B"/>
    <w:rsid w:val="00046E54"/>
    <w:rsid w:val="00054140"/>
    <w:rsid w:val="000A666B"/>
    <w:rsid w:val="000B0B68"/>
    <w:rsid w:val="000C2A98"/>
    <w:rsid w:val="000F6E54"/>
    <w:rsid w:val="000F7E32"/>
    <w:rsid w:val="00104891"/>
    <w:rsid w:val="00115D4F"/>
    <w:rsid w:val="0012582C"/>
    <w:rsid w:val="00131BD5"/>
    <w:rsid w:val="0015013D"/>
    <w:rsid w:val="00155314"/>
    <w:rsid w:val="00157DA6"/>
    <w:rsid w:val="00162D2F"/>
    <w:rsid w:val="00164AB3"/>
    <w:rsid w:val="0017373C"/>
    <w:rsid w:val="001B0CF2"/>
    <w:rsid w:val="001B7909"/>
    <w:rsid w:val="001C44C2"/>
    <w:rsid w:val="001C70DB"/>
    <w:rsid w:val="001D45EE"/>
    <w:rsid w:val="001E31C9"/>
    <w:rsid w:val="00206C65"/>
    <w:rsid w:val="002235F6"/>
    <w:rsid w:val="00225AAD"/>
    <w:rsid w:val="002264C7"/>
    <w:rsid w:val="002560C4"/>
    <w:rsid w:val="00270490"/>
    <w:rsid w:val="0027275E"/>
    <w:rsid w:val="00275805"/>
    <w:rsid w:val="002773E9"/>
    <w:rsid w:val="00286DFD"/>
    <w:rsid w:val="002C5140"/>
    <w:rsid w:val="002E22B7"/>
    <w:rsid w:val="002E6322"/>
    <w:rsid w:val="00312A84"/>
    <w:rsid w:val="00330172"/>
    <w:rsid w:val="00370801"/>
    <w:rsid w:val="003728DB"/>
    <w:rsid w:val="00395E29"/>
    <w:rsid w:val="003B62BB"/>
    <w:rsid w:val="003C026B"/>
    <w:rsid w:val="003D7ACE"/>
    <w:rsid w:val="003E716A"/>
    <w:rsid w:val="003F7934"/>
    <w:rsid w:val="00404A81"/>
    <w:rsid w:val="004156A8"/>
    <w:rsid w:val="00432C92"/>
    <w:rsid w:val="00437648"/>
    <w:rsid w:val="00451CE1"/>
    <w:rsid w:val="0045707D"/>
    <w:rsid w:val="00487952"/>
    <w:rsid w:val="00495EE8"/>
    <w:rsid w:val="004A0EB6"/>
    <w:rsid w:val="004B3A95"/>
    <w:rsid w:val="004C465A"/>
    <w:rsid w:val="004C60E2"/>
    <w:rsid w:val="004D4C39"/>
    <w:rsid w:val="004E0F00"/>
    <w:rsid w:val="00514182"/>
    <w:rsid w:val="00515192"/>
    <w:rsid w:val="005172A5"/>
    <w:rsid w:val="005300F9"/>
    <w:rsid w:val="00531196"/>
    <w:rsid w:val="00537D24"/>
    <w:rsid w:val="005407B0"/>
    <w:rsid w:val="00541C29"/>
    <w:rsid w:val="0054272D"/>
    <w:rsid w:val="005453AF"/>
    <w:rsid w:val="005834B8"/>
    <w:rsid w:val="00595FCA"/>
    <w:rsid w:val="005968F6"/>
    <w:rsid w:val="005B216A"/>
    <w:rsid w:val="005C2E53"/>
    <w:rsid w:val="005E52F5"/>
    <w:rsid w:val="005F59D5"/>
    <w:rsid w:val="0062170F"/>
    <w:rsid w:val="0063530B"/>
    <w:rsid w:val="00670807"/>
    <w:rsid w:val="006738CC"/>
    <w:rsid w:val="006762F6"/>
    <w:rsid w:val="006957E4"/>
    <w:rsid w:val="00695E7F"/>
    <w:rsid w:val="006B7440"/>
    <w:rsid w:val="006C29D3"/>
    <w:rsid w:val="006F74E3"/>
    <w:rsid w:val="00720BD6"/>
    <w:rsid w:val="00740755"/>
    <w:rsid w:val="00742E33"/>
    <w:rsid w:val="00753296"/>
    <w:rsid w:val="007561BE"/>
    <w:rsid w:val="00783DBE"/>
    <w:rsid w:val="00784244"/>
    <w:rsid w:val="00790119"/>
    <w:rsid w:val="007B6C7E"/>
    <w:rsid w:val="007E1034"/>
    <w:rsid w:val="00817633"/>
    <w:rsid w:val="00834EF5"/>
    <w:rsid w:val="00843639"/>
    <w:rsid w:val="00845BA9"/>
    <w:rsid w:val="0086579D"/>
    <w:rsid w:val="008A2803"/>
    <w:rsid w:val="008A42A2"/>
    <w:rsid w:val="008E0B22"/>
    <w:rsid w:val="008F2720"/>
    <w:rsid w:val="0090021B"/>
    <w:rsid w:val="009008B7"/>
    <w:rsid w:val="009133B1"/>
    <w:rsid w:val="00936621"/>
    <w:rsid w:val="0093792F"/>
    <w:rsid w:val="0094140E"/>
    <w:rsid w:val="0095557C"/>
    <w:rsid w:val="00976B8D"/>
    <w:rsid w:val="009E36F2"/>
    <w:rsid w:val="009F3A07"/>
    <w:rsid w:val="009F6EB7"/>
    <w:rsid w:val="00A0237C"/>
    <w:rsid w:val="00A83C9B"/>
    <w:rsid w:val="00AB1F90"/>
    <w:rsid w:val="00AB6422"/>
    <w:rsid w:val="00AC3FBD"/>
    <w:rsid w:val="00AD1845"/>
    <w:rsid w:val="00B12C40"/>
    <w:rsid w:val="00B25C70"/>
    <w:rsid w:val="00B26D9C"/>
    <w:rsid w:val="00B27819"/>
    <w:rsid w:val="00B52D88"/>
    <w:rsid w:val="00B63DFE"/>
    <w:rsid w:val="00B64478"/>
    <w:rsid w:val="00B77E0B"/>
    <w:rsid w:val="00B81978"/>
    <w:rsid w:val="00B828DE"/>
    <w:rsid w:val="00B828E9"/>
    <w:rsid w:val="00B85020"/>
    <w:rsid w:val="00B97333"/>
    <w:rsid w:val="00BC0A9B"/>
    <w:rsid w:val="00BC4562"/>
    <w:rsid w:val="00BD60DB"/>
    <w:rsid w:val="00BE344B"/>
    <w:rsid w:val="00BF190F"/>
    <w:rsid w:val="00C02D98"/>
    <w:rsid w:val="00C213D9"/>
    <w:rsid w:val="00C44253"/>
    <w:rsid w:val="00C47E3C"/>
    <w:rsid w:val="00C55E36"/>
    <w:rsid w:val="00C57487"/>
    <w:rsid w:val="00CA09AD"/>
    <w:rsid w:val="00CA43DA"/>
    <w:rsid w:val="00CB13DA"/>
    <w:rsid w:val="00CC363B"/>
    <w:rsid w:val="00CF19C8"/>
    <w:rsid w:val="00D00D62"/>
    <w:rsid w:val="00D1064E"/>
    <w:rsid w:val="00D3513A"/>
    <w:rsid w:val="00D64364"/>
    <w:rsid w:val="00D87C1B"/>
    <w:rsid w:val="00DA33C8"/>
    <w:rsid w:val="00DC1708"/>
    <w:rsid w:val="00DE07F7"/>
    <w:rsid w:val="00DF35EF"/>
    <w:rsid w:val="00E001B9"/>
    <w:rsid w:val="00E068A4"/>
    <w:rsid w:val="00E1135D"/>
    <w:rsid w:val="00E1468F"/>
    <w:rsid w:val="00E21458"/>
    <w:rsid w:val="00E32E07"/>
    <w:rsid w:val="00E3720D"/>
    <w:rsid w:val="00E43074"/>
    <w:rsid w:val="00E478A8"/>
    <w:rsid w:val="00E71F8F"/>
    <w:rsid w:val="00E81923"/>
    <w:rsid w:val="00E824A7"/>
    <w:rsid w:val="00E85B0D"/>
    <w:rsid w:val="00E85B6C"/>
    <w:rsid w:val="00EB4051"/>
    <w:rsid w:val="00EB4295"/>
    <w:rsid w:val="00EE38D1"/>
    <w:rsid w:val="00EE41F8"/>
    <w:rsid w:val="00EF3AFF"/>
    <w:rsid w:val="00F013D5"/>
    <w:rsid w:val="00F018D2"/>
    <w:rsid w:val="00F07C64"/>
    <w:rsid w:val="00F11C89"/>
    <w:rsid w:val="00F2492C"/>
    <w:rsid w:val="00F26A86"/>
    <w:rsid w:val="00F31010"/>
    <w:rsid w:val="00F3402D"/>
    <w:rsid w:val="00F36B7D"/>
    <w:rsid w:val="00F37741"/>
    <w:rsid w:val="00F45421"/>
    <w:rsid w:val="00F5162A"/>
    <w:rsid w:val="00F639FF"/>
    <w:rsid w:val="00F77891"/>
    <w:rsid w:val="00FB7A29"/>
    <w:rsid w:val="00FE5059"/>
    <w:rsid w:val="00FF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F19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A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5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CA09A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B216A"/>
    <w:pPr>
      <w:ind w:left="720"/>
      <w:contextualSpacing/>
    </w:pPr>
  </w:style>
  <w:style w:type="character" w:styleId="a9">
    <w:name w:val="Strong"/>
    <w:uiPriority w:val="22"/>
    <w:qFormat/>
    <w:rsid w:val="00164AB3"/>
    <w:rPr>
      <w:b/>
      <w:bCs/>
    </w:rPr>
  </w:style>
  <w:style w:type="character" w:styleId="aa">
    <w:name w:val="Emphasis"/>
    <w:basedOn w:val="a0"/>
    <w:qFormat/>
    <w:rsid w:val="006738CC"/>
    <w:rPr>
      <w:i/>
      <w:iCs/>
    </w:rPr>
  </w:style>
  <w:style w:type="paragraph" w:styleId="ab">
    <w:name w:val="No Spacing"/>
    <w:aliases w:val="Основной"/>
    <w:link w:val="ac"/>
    <w:uiPriority w:val="1"/>
    <w:qFormat/>
    <w:rsid w:val="00F77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Без интервала Знак"/>
    <w:aliases w:val="Основной Знак"/>
    <w:link w:val="ab"/>
    <w:uiPriority w:val="1"/>
    <w:rsid w:val="00E068A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Akimov</cp:lastModifiedBy>
  <cp:revision>2</cp:revision>
  <cp:lastPrinted>2022-12-29T07:31:00Z</cp:lastPrinted>
  <dcterms:created xsi:type="dcterms:W3CDTF">2023-01-12T09:03:00Z</dcterms:created>
  <dcterms:modified xsi:type="dcterms:W3CDTF">2023-01-12T09:03:00Z</dcterms:modified>
</cp:coreProperties>
</file>