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1E" w:rsidRPr="00442379" w:rsidRDefault="00F65D1E" w:rsidP="00F65D1E">
      <w:pPr>
        <w:pStyle w:val="a4"/>
        <w:spacing w:before="0" w:beforeAutospacing="0" w:after="0" w:afterAutospacing="0"/>
        <w:jc w:val="center"/>
        <w:rPr>
          <w:color w:val="4F81BD"/>
        </w:rPr>
      </w:pPr>
      <w:r w:rsidRPr="00442379">
        <w:rPr>
          <w:rStyle w:val="a6"/>
          <w:color w:val="4F81BD"/>
        </w:rPr>
        <w:t xml:space="preserve">Информация об организации отдыха детей и молодежи   Приморского района </w:t>
      </w:r>
      <w:r w:rsidRPr="00442379">
        <w:rPr>
          <w:b/>
          <w:bCs/>
          <w:i/>
          <w:iCs/>
          <w:color w:val="4F81BD"/>
        </w:rPr>
        <w:br/>
      </w:r>
      <w:r>
        <w:rPr>
          <w:rStyle w:val="a6"/>
          <w:color w:val="4F81BD"/>
        </w:rPr>
        <w:t xml:space="preserve">Санкт-Петербурга в 2019 </w:t>
      </w:r>
      <w:r w:rsidRPr="00442379">
        <w:rPr>
          <w:rStyle w:val="a6"/>
          <w:color w:val="4F81BD"/>
        </w:rPr>
        <w:t>год</w:t>
      </w:r>
      <w:r>
        <w:rPr>
          <w:rStyle w:val="a6"/>
          <w:color w:val="4F81BD"/>
        </w:rPr>
        <w:t>у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rPr>
          <w:rStyle w:val="a3"/>
        </w:rPr>
        <w:t>Администрация Приморского района</w:t>
      </w:r>
      <w:r>
        <w:t xml:space="preserve"> организует отдых для следующих категорий граждан: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>- дети, оставшиеся без попечения родителей семейные;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>- дети-сироты,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>- дети из неполных семей и многодетных семей;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>- дети из малообеспеченных семей;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 xml:space="preserve"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</w:r>
      <w:r>
        <w:br/>
        <w:t>или с помощью семьи;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 xml:space="preserve">- дети-инвалиды, а также лица, сопровождающие детей-инвалидов, если такие дети </w:t>
      </w:r>
      <w:r>
        <w:br/>
        <w:t>по медицинским показаниям нуждаются в постоянном уходе и помощи (индивидуальное сопровождение);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proofErr w:type="gramStart"/>
      <w:r>
        <w:t xml:space="preserve">-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</w:t>
      </w:r>
      <w:r>
        <w:br/>
        <w:t>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>- дети из семей беженцев и вынужденных переселенцев;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>- 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лет;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>- дети - жертвы насилия;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>- дети - жертвы вооруженных и межнациональных конфликтов, экологических и техногенных катастроф, стихийных бедствий;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>- дети, состоящие на учете в органах внутренних дел;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>- дети, страдающие заболеванием целиакия.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 xml:space="preserve">Лица, относящиеся к вышеуказанным категориям, имеют право на </w:t>
      </w:r>
      <w:r>
        <w:rPr>
          <w:rStyle w:val="a3"/>
        </w:rPr>
        <w:t>бесплатное</w:t>
      </w:r>
      <w:r>
        <w:t xml:space="preserve"> получение путевки.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>Также, Правительством Санкт-Петербурга предусмотрена дополнительная мера социальной поддержки в сфере организации отдыха детей и молодежи и их оздоровления для следующих категорий: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 xml:space="preserve">- дети из спортивных </w:t>
      </w:r>
      <w:proofErr w:type="gramStart"/>
      <w:r>
        <w:t>и(</w:t>
      </w:r>
      <w:proofErr w:type="gramEnd"/>
      <w:r>
        <w:t>или) творческих коллективов в случае их направления организованными группами в организации отдыха детей и молодежи и их оздоровления*;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>- дети работающих граждан*.</w:t>
      </w:r>
    </w:p>
    <w:p w:rsidR="00F65D1E" w:rsidRDefault="00F65D1E" w:rsidP="00F65D1E">
      <w:pPr>
        <w:pStyle w:val="a4"/>
        <w:spacing w:before="0" w:beforeAutospacing="0" w:after="0" w:afterAutospacing="0"/>
        <w:jc w:val="both"/>
      </w:pPr>
      <w:proofErr w:type="gramStart"/>
      <w:r>
        <w:t>* Путевки для данных категорий детей, предоставляются с частичной оплатой стоимости путевки в организации отдыха за счет средств бюджета Санкт-Петербурга в размере 60 процентов от стоимости путевки в организации отдыха, установленной Правительством Санкт-Петербурга для данных категорий детей и молодежи.</w:t>
      </w:r>
      <w:proofErr w:type="gramEnd"/>
    </w:p>
    <w:p w:rsidR="00F65D1E" w:rsidRDefault="00F65D1E" w:rsidP="00F65D1E">
      <w:pPr>
        <w:pStyle w:val="a4"/>
        <w:spacing w:before="0" w:beforeAutospacing="0" w:after="0" w:afterAutospacing="0"/>
        <w:jc w:val="both"/>
      </w:pPr>
      <w:r>
        <w:t>Распределение путевок между лицами, относящимися к данным категориям, осуществляется районной Комиссией по организации отдыха детей и молодежи и их оздоровления администрации Приморского района Санкт-Петербурга на основании письменных заявлений родителей (опекунов) и документов, подтверждающих отношение к одной из указанных категорий.</w:t>
      </w:r>
    </w:p>
    <w:p w:rsidR="00F65D1E" w:rsidRDefault="00F65D1E" w:rsidP="00F65D1E">
      <w:pPr>
        <w:pStyle w:val="a4"/>
        <w:spacing w:before="0" w:beforeAutospacing="0" w:after="0" w:afterAutospacing="0"/>
        <w:jc w:val="both"/>
        <w:rPr>
          <w:rStyle w:val="a6"/>
          <w:b/>
          <w:bCs/>
          <w:color w:val="4F81BD"/>
        </w:rPr>
      </w:pPr>
      <w:proofErr w:type="gramStart"/>
      <w:r w:rsidRPr="00442379">
        <w:rPr>
          <w:rStyle w:val="a6"/>
          <w:color w:val="4F81BD"/>
        </w:rPr>
        <w:t xml:space="preserve">Прием документов (заявлений) на получение </w:t>
      </w:r>
      <w:r>
        <w:rPr>
          <w:rStyle w:val="a6"/>
          <w:color w:val="4F81BD"/>
        </w:rPr>
        <w:t>дополнительной меры социальной поддержки в виде оплаты полной стоимости путевок в стационарные организации отдыха</w:t>
      </w:r>
      <w:r w:rsidRPr="00442379">
        <w:rPr>
          <w:rStyle w:val="a6"/>
          <w:color w:val="4F81BD"/>
        </w:rPr>
        <w:t xml:space="preserve"> осуществляется с</w:t>
      </w:r>
      <w:r>
        <w:rPr>
          <w:rStyle w:val="a6"/>
          <w:color w:val="4F81BD"/>
        </w:rPr>
        <w:t>огласно срокам, утвержденным распоряжением Комитета по образованию Правительства Санкт-Петербурга от 13</w:t>
      </w:r>
      <w:r w:rsidRPr="00442379">
        <w:rPr>
          <w:rStyle w:val="a6"/>
          <w:color w:val="4F81BD"/>
        </w:rPr>
        <w:t>.</w:t>
      </w:r>
      <w:r>
        <w:rPr>
          <w:rStyle w:val="a6"/>
          <w:color w:val="4F81BD"/>
        </w:rPr>
        <w:t>12</w:t>
      </w:r>
      <w:r w:rsidRPr="00442379">
        <w:rPr>
          <w:rStyle w:val="a6"/>
          <w:color w:val="4F81BD"/>
        </w:rPr>
        <w:t>. 2018</w:t>
      </w:r>
      <w:r>
        <w:rPr>
          <w:rStyle w:val="a6"/>
          <w:color w:val="4F81BD"/>
        </w:rPr>
        <w:t xml:space="preserve"> № 3532-р «Об утверждении сроков начала и окончания приема заявлений о предоставлении, оплате части или полной стоимости путевки в организации отдыха детей и молодежи и их оздоровления и документов</w:t>
      </w:r>
      <w:proofErr w:type="gramEnd"/>
      <w:r>
        <w:rPr>
          <w:rStyle w:val="a6"/>
          <w:color w:val="4F81BD"/>
        </w:rPr>
        <w:t xml:space="preserve"> от родителей (законных представителей) в 2019 году»</w:t>
      </w:r>
      <w:r w:rsidRPr="00442379">
        <w:rPr>
          <w:b/>
          <w:bCs/>
          <w:i/>
          <w:iCs/>
          <w:color w:val="4F81BD"/>
        </w:rPr>
        <w:br/>
      </w:r>
    </w:p>
    <w:p w:rsidR="00F65D1E" w:rsidRDefault="00F65D1E" w:rsidP="00F65D1E">
      <w:pPr>
        <w:pStyle w:val="a4"/>
        <w:spacing w:before="0" w:beforeAutospacing="0" w:after="0" w:afterAutospacing="0"/>
        <w:rPr>
          <w:rStyle w:val="a6"/>
          <w:b/>
          <w:bCs/>
          <w:color w:val="4F81BD"/>
        </w:rPr>
      </w:pPr>
      <w:proofErr w:type="gramStart"/>
      <w:r>
        <w:rPr>
          <w:rStyle w:val="a6"/>
          <w:color w:val="4F81BD"/>
        </w:rPr>
        <w:t>Сроки начала и окончания приема заявлений о предоставлении, оплате части или полной стоимости путевки в стационарные организации отдыха детей и молодежи и их оздоровления и документов от родителей, за исключением лагерей дневного пребывания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318"/>
        <w:gridCol w:w="3427"/>
      </w:tblGrid>
      <w:tr w:rsidR="00F65D1E" w:rsidTr="00CD24A0">
        <w:trPr>
          <w:trHeight w:val="356"/>
        </w:trPr>
        <w:tc>
          <w:tcPr>
            <w:tcW w:w="534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1</w:t>
            </w:r>
          </w:p>
        </w:tc>
        <w:tc>
          <w:tcPr>
            <w:tcW w:w="6318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Оздоровительная смена в период весенних каникул</w:t>
            </w:r>
          </w:p>
        </w:tc>
        <w:tc>
          <w:tcPr>
            <w:tcW w:w="3427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14.01.2019- 13.03.2019</w:t>
            </w:r>
          </w:p>
        </w:tc>
      </w:tr>
      <w:tr w:rsidR="00F65D1E" w:rsidTr="00CD24A0">
        <w:tc>
          <w:tcPr>
            <w:tcW w:w="534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2</w:t>
            </w:r>
          </w:p>
        </w:tc>
        <w:tc>
          <w:tcPr>
            <w:tcW w:w="6318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Первая оздоровительная смена в период летних каникул</w:t>
            </w:r>
          </w:p>
        </w:tc>
        <w:tc>
          <w:tcPr>
            <w:tcW w:w="3427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01.02.2019-22.05.2019</w:t>
            </w:r>
          </w:p>
        </w:tc>
      </w:tr>
      <w:tr w:rsidR="00F65D1E" w:rsidTr="00CD24A0">
        <w:tc>
          <w:tcPr>
            <w:tcW w:w="534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3</w:t>
            </w:r>
          </w:p>
        </w:tc>
        <w:tc>
          <w:tcPr>
            <w:tcW w:w="6318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Вторая оздоровительная смена в период летних каникул</w:t>
            </w:r>
          </w:p>
        </w:tc>
        <w:tc>
          <w:tcPr>
            <w:tcW w:w="3427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01.02.2019-11.06.2019</w:t>
            </w:r>
          </w:p>
        </w:tc>
      </w:tr>
      <w:tr w:rsidR="00F65D1E" w:rsidTr="00CD24A0">
        <w:tc>
          <w:tcPr>
            <w:tcW w:w="534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4</w:t>
            </w:r>
          </w:p>
        </w:tc>
        <w:tc>
          <w:tcPr>
            <w:tcW w:w="6318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Третья оздоровительная смена в период летних каникул</w:t>
            </w:r>
          </w:p>
        </w:tc>
        <w:tc>
          <w:tcPr>
            <w:tcW w:w="3427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01.02.2019-05.07.2019</w:t>
            </w:r>
          </w:p>
        </w:tc>
      </w:tr>
      <w:tr w:rsidR="00F65D1E" w:rsidTr="00CD24A0">
        <w:tc>
          <w:tcPr>
            <w:tcW w:w="534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5</w:t>
            </w:r>
          </w:p>
        </w:tc>
        <w:tc>
          <w:tcPr>
            <w:tcW w:w="6318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Четвертая и пятая оздоровительные смены в период летних каникул</w:t>
            </w:r>
          </w:p>
        </w:tc>
        <w:tc>
          <w:tcPr>
            <w:tcW w:w="3427" w:type="dxa"/>
          </w:tcPr>
          <w:p w:rsidR="00F65D1E" w:rsidRPr="000835BE" w:rsidRDefault="00F65D1E" w:rsidP="00CD24A0">
            <w:pPr>
              <w:pStyle w:val="a4"/>
              <w:spacing w:before="0" w:beforeAutospacing="0" w:after="0" w:afterAutospacing="0"/>
              <w:rPr>
                <w:rStyle w:val="a6"/>
                <w:b/>
                <w:bCs/>
                <w:color w:val="4F81BD"/>
              </w:rPr>
            </w:pPr>
            <w:r w:rsidRPr="000835BE">
              <w:rPr>
                <w:rStyle w:val="a6"/>
                <w:color w:val="4F81BD"/>
              </w:rPr>
              <w:t>01.02.2019-25.07.2019</w:t>
            </w:r>
          </w:p>
        </w:tc>
      </w:tr>
    </w:tbl>
    <w:p w:rsidR="00F65D1E" w:rsidRDefault="00F65D1E" w:rsidP="00F65D1E">
      <w:pPr>
        <w:pStyle w:val="a4"/>
        <w:spacing w:before="0" w:beforeAutospacing="0" w:after="0" w:afterAutospacing="0"/>
        <w:rPr>
          <w:rStyle w:val="a6"/>
          <w:b/>
          <w:bCs/>
          <w:color w:val="4F81BD"/>
        </w:rPr>
      </w:pPr>
    </w:p>
    <w:p w:rsidR="00F65D1E" w:rsidRPr="00442379" w:rsidRDefault="00F65D1E" w:rsidP="00F65D1E">
      <w:pPr>
        <w:pStyle w:val="a4"/>
        <w:spacing w:before="0" w:beforeAutospacing="0" w:after="0" w:afterAutospacing="0"/>
        <w:rPr>
          <w:color w:val="4F81BD"/>
        </w:rPr>
      </w:pPr>
      <w:r>
        <w:rPr>
          <w:rStyle w:val="a6"/>
          <w:color w:val="4F81BD"/>
        </w:rPr>
        <w:t xml:space="preserve">Прием заявлений </w:t>
      </w:r>
      <w:r w:rsidRPr="00442379">
        <w:rPr>
          <w:rStyle w:val="a6"/>
          <w:color w:val="4F81BD"/>
        </w:rPr>
        <w:t xml:space="preserve">от родителей или законных представителей несовершеннолетних </w:t>
      </w:r>
      <w:r>
        <w:rPr>
          <w:rStyle w:val="a6"/>
          <w:color w:val="4F81BD"/>
        </w:rPr>
        <w:t xml:space="preserve">осуществляется </w:t>
      </w:r>
      <w:r w:rsidRPr="00442379">
        <w:rPr>
          <w:rStyle w:val="a6"/>
          <w:color w:val="4F81BD"/>
        </w:rPr>
        <w:t>в Многофункциональных центрах Приморского района (МФЦ) по следующим адресам: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4282"/>
        <w:gridCol w:w="2846"/>
      </w:tblGrid>
      <w:tr w:rsidR="00F65D1E" w:rsidRPr="003132BD" w:rsidTr="00CD24A0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F65D1E" w:rsidRPr="003132BD" w:rsidRDefault="00F65D1E" w:rsidP="00CD24A0">
            <w:r w:rsidRPr="003132BD">
              <w:rPr>
                <w:b/>
                <w:bCs/>
              </w:rPr>
              <w:t>Сектор № 1</w:t>
            </w:r>
          </w:p>
          <w:p w:rsidR="00F65D1E" w:rsidRPr="003132BD" w:rsidRDefault="00F65D1E" w:rsidP="00CD24A0">
            <w:r w:rsidRPr="003132BD">
              <w:rPr>
                <w:b/>
                <w:bCs/>
              </w:rPr>
              <w:t>МФЦ Приморского района</w:t>
            </w:r>
          </w:p>
        </w:tc>
        <w:tc>
          <w:tcPr>
            <w:tcW w:w="4425" w:type="dxa"/>
            <w:vAlign w:val="center"/>
            <w:hideMark/>
          </w:tcPr>
          <w:p w:rsidR="00F65D1E" w:rsidRPr="003132BD" w:rsidRDefault="00F65D1E" w:rsidP="00CD24A0">
            <w:proofErr w:type="gramStart"/>
            <w:r w:rsidRPr="003132BD">
              <w:rPr>
                <w:b/>
                <w:bCs/>
              </w:rPr>
              <w:t>Новоколомяжский пр., д. 16/8, лит.</w:t>
            </w:r>
            <w:proofErr w:type="gramEnd"/>
            <w:r w:rsidRPr="003132BD">
              <w:rPr>
                <w:b/>
                <w:bCs/>
              </w:rPr>
              <w:t xml:space="preserve"> А</w:t>
            </w:r>
          </w:p>
          <w:p w:rsidR="00F65D1E" w:rsidRPr="003132BD" w:rsidRDefault="00F65D1E" w:rsidP="00CD24A0">
            <w:r w:rsidRPr="003132BD">
              <w:t>Пн.-Вс.  с 9:00 до 21:00</w:t>
            </w:r>
          </w:p>
        </w:tc>
        <w:tc>
          <w:tcPr>
            <w:tcW w:w="2910" w:type="dxa"/>
            <w:vAlign w:val="center"/>
            <w:hideMark/>
          </w:tcPr>
          <w:p w:rsidR="00F65D1E" w:rsidRPr="003132BD" w:rsidRDefault="00F65D1E" w:rsidP="00CD24A0">
            <w:r w:rsidRPr="003132BD">
              <w:t>Выходные  дни: 1,2,3,4,5,6,7,8 января, 23 февраля, 8 марта, 1 мая, 9 мая, 12 июня, 4 ноября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F65D1E" w:rsidRPr="003132BD" w:rsidRDefault="00F65D1E" w:rsidP="00CD24A0">
            <w:r w:rsidRPr="003132BD">
              <w:rPr>
                <w:b/>
                <w:bCs/>
              </w:rPr>
              <w:t>Сектор № 3</w:t>
            </w:r>
          </w:p>
          <w:p w:rsidR="00F65D1E" w:rsidRPr="003132BD" w:rsidRDefault="00F65D1E" w:rsidP="00CD24A0">
            <w:r w:rsidRPr="003132BD">
              <w:rPr>
                <w:b/>
                <w:bCs/>
              </w:rPr>
              <w:t>МФЦ Приморского района</w:t>
            </w:r>
          </w:p>
        </w:tc>
        <w:tc>
          <w:tcPr>
            <w:tcW w:w="4425" w:type="dxa"/>
            <w:vAlign w:val="center"/>
            <w:hideMark/>
          </w:tcPr>
          <w:p w:rsidR="00F65D1E" w:rsidRPr="003132BD" w:rsidRDefault="00F65D1E" w:rsidP="00CD24A0">
            <w:proofErr w:type="gramStart"/>
            <w:r w:rsidRPr="003132BD">
              <w:rPr>
                <w:b/>
                <w:bCs/>
              </w:rPr>
              <w:t>Шуваловский пр., д. 41, корп.1, лит.</w:t>
            </w:r>
            <w:proofErr w:type="gramEnd"/>
            <w:r w:rsidRPr="003132BD">
              <w:rPr>
                <w:b/>
                <w:bCs/>
              </w:rPr>
              <w:t xml:space="preserve"> А</w:t>
            </w:r>
          </w:p>
          <w:p w:rsidR="00F65D1E" w:rsidRPr="003132BD" w:rsidRDefault="00F65D1E" w:rsidP="00CD24A0">
            <w:r w:rsidRPr="003132BD">
              <w:t>Пн.-Вс.  с 9:00 до 21:00</w:t>
            </w:r>
          </w:p>
        </w:tc>
        <w:tc>
          <w:tcPr>
            <w:tcW w:w="2910" w:type="dxa"/>
            <w:vAlign w:val="center"/>
            <w:hideMark/>
          </w:tcPr>
          <w:p w:rsidR="00F65D1E" w:rsidRPr="003132BD" w:rsidRDefault="00F65D1E" w:rsidP="00CD24A0">
            <w:r w:rsidRPr="003132BD">
              <w:t>Выходные  дни: 1,2,3,4,5,6,7,8 января, 23 февраля, 8 марта, 1 мая, 9 мая, 12 июня, 4 ноября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F65D1E" w:rsidRPr="003132BD" w:rsidRDefault="00F65D1E" w:rsidP="00CD24A0">
            <w:r w:rsidRPr="003132BD">
              <w:rPr>
                <w:b/>
                <w:bCs/>
              </w:rPr>
              <w:t>Сектор № 4</w:t>
            </w:r>
          </w:p>
          <w:p w:rsidR="00F65D1E" w:rsidRPr="003132BD" w:rsidRDefault="00F65D1E" w:rsidP="00CD24A0">
            <w:r w:rsidRPr="003132BD">
              <w:rPr>
                <w:b/>
                <w:bCs/>
              </w:rPr>
              <w:t>МФЦ Приморского района</w:t>
            </w:r>
          </w:p>
        </w:tc>
        <w:tc>
          <w:tcPr>
            <w:tcW w:w="4425" w:type="dxa"/>
            <w:vAlign w:val="center"/>
            <w:hideMark/>
          </w:tcPr>
          <w:p w:rsidR="00F65D1E" w:rsidRPr="003132BD" w:rsidRDefault="00F65D1E" w:rsidP="00CD24A0">
            <w:r w:rsidRPr="003132BD">
              <w:rPr>
                <w:b/>
                <w:bCs/>
              </w:rPr>
              <w:t>Туристская ул. д.11, корп.1, лит</w:t>
            </w:r>
            <w:proofErr w:type="gramStart"/>
            <w:r w:rsidRPr="003132BD">
              <w:rPr>
                <w:b/>
                <w:bCs/>
              </w:rPr>
              <w:t>.А</w:t>
            </w:r>
            <w:proofErr w:type="gramEnd"/>
          </w:p>
          <w:p w:rsidR="00F65D1E" w:rsidRPr="003132BD" w:rsidRDefault="00F65D1E" w:rsidP="00CD24A0">
            <w:r w:rsidRPr="003132BD">
              <w:t>Пн.-Вс.  с 9:00 до 21:00</w:t>
            </w:r>
          </w:p>
        </w:tc>
        <w:tc>
          <w:tcPr>
            <w:tcW w:w="2910" w:type="dxa"/>
            <w:vAlign w:val="center"/>
            <w:hideMark/>
          </w:tcPr>
          <w:p w:rsidR="00F65D1E" w:rsidRPr="003132BD" w:rsidRDefault="00F65D1E" w:rsidP="00CD24A0">
            <w:r w:rsidRPr="003132BD">
              <w:t>Выходные  дни: 1,2,3,4,5,6,7,8 января, 23 февраля, 8 марта, 1 мая, 9 мая, 12 июня, 4 ноября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F65D1E" w:rsidRPr="003132BD" w:rsidRDefault="00F65D1E" w:rsidP="00CD24A0">
            <w:r w:rsidRPr="003132BD">
              <w:rPr>
                <w:b/>
                <w:bCs/>
              </w:rPr>
              <w:t>Сектор № 5</w:t>
            </w:r>
          </w:p>
          <w:p w:rsidR="00F65D1E" w:rsidRPr="003132BD" w:rsidRDefault="00F65D1E" w:rsidP="00CD24A0">
            <w:r w:rsidRPr="003132BD">
              <w:rPr>
                <w:b/>
                <w:bCs/>
              </w:rPr>
              <w:t>МФЦ Приморского района</w:t>
            </w:r>
          </w:p>
        </w:tc>
        <w:tc>
          <w:tcPr>
            <w:tcW w:w="4425" w:type="dxa"/>
            <w:vAlign w:val="center"/>
            <w:hideMark/>
          </w:tcPr>
          <w:p w:rsidR="00F65D1E" w:rsidRPr="003132BD" w:rsidRDefault="00F65D1E" w:rsidP="00CD24A0">
            <w:proofErr w:type="gramStart"/>
            <w:r w:rsidRPr="003132BD">
              <w:rPr>
                <w:b/>
                <w:bCs/>
              </w:rPr>
              <w:t>Лахтинский пр., д. 98, лит.</w:t>
            </w:r>
            <w:proofErr w:type="gramEnd"/>
            <w:r w:rsidRPr="003132BD">
              <w:rPr>
                <w:b/>
                <w:bCs/>
              </w:rPr>
              <w:t xml:space="preserve"> Б</w:t>
            </w:r>
          </w:p>
          <w:p w:rsidR="00F65D1E" w:rsidRPr="003132BD" w:rsidRDefault="00F65D1E" w:rsidP="00CD24A0">
            <w:r w:rsidRPr="003132BD">
              <w:t>Пн.-Чт. с 9:00 до 18:00</w:t>
            </w:r>
            <w:proofErr w:type="gramStart"/>
            <w:r w:rsidRPr="003132BD">
              <w:t>   П</w:t>
            </w:r>
            <w:proofErr w:type="gramEnd"/>
            <w:r w:rsidRPr="003132BD">
              <w:t>т. с 9:00 до 17:00 </w:t>
            </w:r>
          </w:p>
          <w:p w:rsidR="00F65D1E" w:rsidRPr="003132BD" w:rsidRDefault="00F65D1E" w:rsidP="00CD24A0">
            <w:r w:rsidRPr="003132BD">
              <w:t>Сб., Вс. – выходные дни;</w:t>
            </w:r>
          </w:p>
        </w:tc>
        <w:tc>
          <w:tcPr>
            <w:tcW w:w="2910" w:type="dxa"/>
            <w:vAlign w:val="center"/>
            <w:hideMark/>
          </w:tcPr>
          <w:p w:rsidR="00F65D1E" w:rsidRPr="003132BD" w:rsidRDefault="00F65D1E" w:rsidP="00CD24A0">
            <w:r w:rsidRPr="003132BD">
              <w:t>Выходные  дни: 1, 2, 3, 4, 5, 6, 7, 8 января, 23 февраля, 8, 9 марта, 1 мая, 9 мая, 11, 12 июня, 4, 5 ноября, 31 декабря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F65D1E" w:rsidRPr="003132BD" w:rsidRDefault="00F65D1E" w:rsidP="00CD24A0">
            <w:r w:rsidRPr="003132BD">
              <w:rPr>
                <w:b/>
                <w:bCs/>
              </w:rPr>
              <w:t>Сектор № 6</w:t>
            </w:r>
          </w:p>
          <w:p w:rsidR="00F65D1E" w:rsidRPr="003132BD" w:rsidRDefault="00F65D1E" w:rsidP="00CD24A0">
            <w:r w:rsidRPr="003132BD">
              <w:rPr>
                <w:b/>
                <w:bCs/>
              </w:rPr>
              <w:t>МФЦ Приморского района</w:t>
            </w:r>
          </w:p>
        </w:tc>
        <w:tc>
          <w:tcPr>
            <w:tcW w:w="4425" w:type="dxa"/>
            <w:vAlign w:val="center"/>
            <w:hideMark/>
          </w:tcPr>
          <w:p w:rsidR="00F65D1E" w:rsidRPr="003132BD" w:rsidRDefault="00F65D1E" w:rsidP="00CD24A0">
            <w:proofErr w:type="gramStart"/>
            <w:r w:rsidRPr="003132BD">
              <w:rPr>
                <w:b/>
                <w:bCs/>
              </w:rPr>
              <w:t>Школьная ул., д.10, лит.</w:t>
            </w:r>
            <w:proofErr w:type="gramEnd"/>
            <w:r w:rsidRPr="003132BD">
              <w:rPr>
                <w:b/>
                <w:bCs/>
              </w:rPr>
              <w:t xml:space="preserve"> А</w:t>
            </w:r>
          </w:p>
          <w:p w:rsidR="00F65D1E" w:rsidRPr="003132BD" w:rsidRDefault="00F65D1E" w:rsidP="00CD24A0">
            <w:r w:rsidRPr="003132BD">
              <w:t>Пн.-Пт. с 9:00 до 21:00</w:t>
            </w:r>
          </w:p>
          <w:p w:rsidR="00F65D1E" w:rsidRPr="003132BD" w:rsidRDefault="00F65D1E" w:rsidP="00CD24A0">
            <w:r w:rsidRPr="003132BD">
              <w:t>Сб. - с 9:00 до 17:00, Вс. – выходной день</w:t>
            </w:r>
          </w:p>
        </w:tc>
        <w:tc>
          <w:tcPr>
            <w:tcW w:w="2910" w:type="dxa"/>
            <w:vAlign w:val="center"/>
            <w:hideMark/>
          </w:tcPr>
          <w:p w:rsidR="00F65D1E" w:rsidRPr="003132BD" w:rsidRDefault="00F65D1E" w:rsidP="00CD24A0">
            <w:r w:rsidRPr="003132BD">
              <w:t>Выходные   дни: 1,2,3,4,5,6,7,8 января, 23 февраля, 8 марта, 1 мая, 9 мая, 12 июня, 4 ноября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3120" w:type="dxa"/>
            <w:vAlign w:val="center"/>
            <w:hideMark/>
          </w:tcPr>
          <w:p w:rsidR="00F65D1E" w:rsidRPr="003132BD" w:rsidRDefault="00F65D1E" w:rsidP="00CD24A0">
            <w:r w:rsidRPr="003132BD">
              <w:rPr>
                <w:b/>
                <w:bCs/>
              </w:rPr>
              <w:t>Сектор № 7</w:t>
            </w:r>
          </w:p>
          <w:p w:rsidR="00F65D1E" w:rsidRPr="003132BD" w:rsidRDefault="00F65D1E" w:rsidP="00CD24A0">
            <w:r w:rsidRPr="003132BD">
              <w:rPr>
                <w:b/>
                <w:bCs/>
              </w:rPr>
              <w:t>МФЦ Приморского района</w:t>
            </w:r>
          </w:p>
        </w:tc>
        <w:tc>
          <w:tcPr>
            <w:tcW w:w="4425" w:type="dxa"/>
            <w:vAlign w:val="center"/>
            <w:hideMark/>
          </w:tcPr>
          <w:p w:rsidR="00F65D1E" w:rsidRPr="003132BD" w:rsidRDefault="00F65D1E" w:rsidP="00CD24A0">
            <w:r w:rsidRPr="003132BD">
              <w:rPr>
                <w:b/>
                <w:bCs/>
              </w:rPr>
              <w:t xml:space="preserve">аллея Котельникова, д.2, </w:t>
            </w:r>
            <w:proofErr w:type="gramStart"/>
            <w:r w:rsidRPr="003132BD">
              <w:rPr>
                <w:b/>
                <w:bCs/>
              </w:rPr>
              <w:t>лит</w:t>
            </w:r>
            <w:proofErr w:type="gramEnd"/>
            <w:r w:rsidRPr="003132BD">
              <w:rPr>
                <w:b/>
                <w:bCs/>
              </w:rPr>
              <w:t>. А</w:t>
            </w:r>
          </w:p>
          <w:p w:rsidR="00F65D1E" w:rsidRPr="003132BD" w:rsidRDefault="00F65D1E" w:rsidP="00CD24A0">
            <w:r w:rsidRPr="003132BD">
              <w:t>Пн.-Вс.  с 9:00 до 21:00</w:t>
            </w:r>
          </w:p>
        </w:tc>
        <w:tc>
          <w:tcPr>
            <w:tcW w:w="2910" w:type="dxa"/>
            <w:vAlign w:val="center"/>
            <w:hideMark/>
          </w:tcPr>
          <w:p w:rsidR="00F65D1E" w:rsidRPr="003132BD" w:rsidRDefault="00F65D1E" w:rsidP="00CD24A0">
            <w:r w:rsidRPr="003132BD">
              <w:t>Выходные праздничные  дни: 1,2,3,4,5,6,7,8 января, 23 февраля, 8 марта, 1 мая, 9 мая, 12 июня, 4 ноября</w:t>
            </w:r>
          </w:p>
        </w:tc>
      </w:tr>
    </w:tbl>
    <w:p w:rsidR="00F65D1E" w:rsidRPr="003132BD" w:rsidRDefault="00F65D1E" w:rsidP="00F65D1E">
      <w:pPr>
        <w:rPr>
          <w:color w:val="4F81BD"/>
        </w:rPr>
      </w:pPr>
      <w:r w:rsidRPr="00442379">
        <w:rPr>
          <w:i/>
          <w:iCs/>
          <w:color w:val="4F81BD"/>
        </w:rPr>
        <w:t xml:space="preserve">Все сектора </w:t>
      </w:r>
      <w:r w:rsidRPr="00442379">
        <w:rPr>
          <w:b/>
          <w:bCs/>
          <w:i/>
          <w:iCs/>
          <w:color w:val="4F81BD"/>
        </w:rPr>
        <w:t>работают без перерыва на обед.</w:t>
      </w:r>
      <w:r w:rsidRPr="00442379">
        <w:rPr>
          <w:i/>
          <w:iCs/>
          <w:color w:val="4F81BD"/>
        </w:rPr>
        <w:t xml:space="preserve"> Прием и выдача документов заканчиваются за 60 минут до закрытия.</w:t>
      </w:r>
    </w:p>
    <w:p w:rsidR="00F65D1E" w:rsidRPr="003132BD" w:rsidRDefault="00F65D1E" w:rsidP="00F65D1E">
      <w:pPr>
        <w:rPr>
          <w:color w:val="4F81BD"/>
        </w:rPr>
      </w:pPr>
      <w:r w:rsidRPr="00442379">
        <w:rPr>
          <w:b/>
          <w:bCs/>
          <w:i/>
          <w:iCs/>
          <w:color w:val="4F81BD"/>
        </w:rPr>
        <w:t>Перечень документов, необходимых для предоставления государственной услуги</w:t>
      </w:r>
    </w:p>
    <w:p w:rsidR="00F65D1E" w:rsidRPr="003132BD" w:rsidRDefault="00F65D1E" w:rsidP="00F65D1E">
      <w:pPr>
        <w:rPr>
          <w:color w:val="4F81BD"/>
        </w:rPr>
      </w:pPr>
      <w:r w:rsidRPr="00442379">
        <w:rPr>
          <w:b/>
          <w:bCs/>
          <w:color w:val="4F81BD"/>
        </w:rPr>
        <w:t>Документы, необходимые для предоставления путевки детям всех льготных категорий:</w:t>
      </w:r>
    </w:p>
    <w:p w:rsidR="00F65D1E" w:rsidRPr="003132BD" w:rsidRDefault="00F65D1E" w:rsidP="00F65D1E">
      <w:pPr>
        <w:numPr>
          <w:ilvl w:val="0"/>
          <w:numId w:val="1"/>
        </w:numPr>
      </w:pPr>
      <w:r w:rsidRPr="003132BD">
        <w:t>Заявление.</w:t>
      </w:r>
    </w:p>
    <w:p w:rsidR="00F65D1E" w:rsidRPr="003132BD" w:rsidRDefault="00F65D1E" w:rsidP="00F65D1E">
      <w:pPr>
        <w:numPr>
          <w:ilvl w:val="0"/>
          <w:numId w:val="1"/>
        </w:numPr>
      </w:pPr>
      <w:r w:rsidRPr="003132BD">
        <w:t>Паспорт заявителя (страница с фото и страница с регистрацией, копия).</w:t>
      </w:r>
    </w:p>
    <w:p w:rsidR="00F65D1E" w:rsidRDefault="00F65D1E" w:rsidP="00F65D1E">
      <w:pPr>
        <w:numPr>
          <w:ilvl w:val="0"/>
          <w:numId w:val="1"/>
        </w:numPr>
        <w:autoSpaceDE w:val="0"/>
        <w:autoSpaceDN w:val="0"/>
        <w:adjustRightInd w:val="0"/>
      </w:pPr>
      <w:r w:rsidRPr="003132BD">
        <w:t>Свидетельство о рождении (копия) или паспорта ребенка (страница с фото и страница с регистрацией, копия).</w:t>
      </w:r>
    </w:p>
    <w:p w:rsidR="00F65D1E" w:rsidRPr="00442379" w:rsidRDefault="00F65D1E" w:rsidP="00F65D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42379">
        <w:rPr>
          <w:rFonts w:ascii="Times New Roman" w:hAnsi="Times New Roman"/>
          <w:sz w:val="24"/>
          <w:szCs w:val="24"/>
        </w:rPr>
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65D1E" w:rsidRPr="003132BD" w:rsidRDefault="00F65D1E" w:rsidP="00F65D1E">
      <w:pPr>
        <w:numPr>
          <w:ilvl w:val="0"/>
          <w:numId w:val="1"/>
        </w:numPr>
        <w:autoSpaceDE w:val="0"/>
        <w:autoSpaceDN w:val="0"/>
        <w:adjustRightInd w:val="0"/>
      </w:pPr>
      <w:proofErr w:type="gramStart"/>
      <w:r w:rsidRPr="003132BD">
        <w:t>Документы, содержащие сведения о месте проживания</w:t>
      </w:r>
      <w:r w:rsidRPr="00442379">
        <w:t>:</w:t>
      </w:r>
      <w:r w:rsidRPr="00442379">
        <w:rPr>
          <w:b/>
          <w:bCs/>
        </w:rPr>
        <w:t xml:space="preserve"> - </w:t>
      </w:r>
      <w:r w:rsidRPr="00442379">
        <w:rPr>
          <w:bCs/>
        </w:rPr>
        <w:t>отметка в паспорте ребенка,</w:t>
      </w:r>
      <w:r w:rsidRPr="00442379">
        <w:rPr>
          <w:b/>
          <w:bCs/>
        </w:rPr>
        <w:t xml:space="preserve"> </w:t>
      </w:r>
      <w:r w:rsidRPr="00442379">
        <w:rPr>
          <w:bCs/>
        </w:rPr>
        <w:t>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</w:t>
      </w:r>
      <w:proofErr w:type="gramEnd"/>
      <w:r w:rsidRPr="00442379">
        <w:rPr>
          <w:bCs/>
        </w:rPr>
        <w:t xml:space="preserve"> </w:t>
      </w:r>
      <w:proofErr w:type="gramStart"/>
      <w:r w:rsidRPr="00442379">
        <w:rPr>
          <w:bCs/>
        </w:rPr>
        <w:t>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жительства.</w:t>
      </w:r>
      <w:proofErr w:type="gramEnd"/>
    </w:p>
    <w:p w:rsidR="00F65D1E" w:rsidRPr="003132BD" w:rsidRDefault="00F65D1E" w:rsidP="00F65D1E">
      <w:pPr>
        <w:numPr>
          <w:ilvl w:val="0"/>
          <w:numId w:val="1"/>
        </w:numPr>
      </w:pPr>
      <w:r w:rsidRPr="003132BD">
        <w:t>Страховой номер индивидуального лицевого счета в системе обязательного пенсионного страхования ребенка, заявителя.</w:t>
      </w:r>
    </w:p>
    <w:p w:rsidR="00F65D1E" w:rsidRPr="003132BD" w:rsidRDefault="00F65D1E" w:rsidP="00F65D1E">
      <w:pPr>
        <w:numPr>
          <w:ilvl w:val="0"/>
          <w:numId w:val="1"/>
        </w:numPr>
      </w:pPr>
      <w:r w:rsidRPr="003132BD">
        <w:t>Документы, подтверждающие принадлежность к одной из льготных категорий граждан:</w:t>
      </w:r>
    </w:p>
    <w:p w:rsidR="00F65D1E" w:rsidRPr="003132BD" w:rsidRDefault="00F65D1E" w:rsidP="00F65D1E">
      <w:r w:rsidRPr="003132BD">
        <w:t> </w:t>
      </w:r>
    </w:p>
    <w:tbl>
      <w:tblPr>
        <w:tblW w:w="1069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7"/>
        <w:gridCol w:w="4104"/>
        <w:gridCol w:w="5784"/>
      </w:tblGrid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rPr>
                <w:b/>
                <w:bCs/>
              </w:rPr>
              <w:t>№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 w:rsidRPr="003132BD">
              <w:rPr>
                <w:b/>
                <w:bCs/>
              </w:rPr>
              <w:t>Категория детей и молодежи</w:t>
            </w:r>
          </w:p>
        </w:tc>
        <w:tc>
          <w:tcPr>
            <w:tcW w:w="5805" w:type="dxa"/>
            <w:hideMark/>
          </w:tcPr>
          <w:p w:rsidR="00F65D1E" w:rsidRPr="003132BD" w:rsidRDefault="00F65D1E" w:rsidP="00CD24A0">
            <w:r w:rsidRPr="003132BD">
              <w:rPr>
                <w:b/>
                <w:bCs/>
              </w:rPr>
              <w:t>Документы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t>1         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 w:rsidRPr="003132BD">
              <w:t>Дети, оставшиеся без попечения родителей</w:t>
            </w:r>
          </w:p>
        </w:tc>
        <w:tc>
          <w:tcPr>
            <w:tcW w:w="5805" w:type="dxa"/>
            <w:vMerge w:val="restart"/>
            <w:hideMark/>
          </w:tcPr>
          <w:p w:rsidR="00F65D1E" w:rsidRPr="003132BD" w:rsidRDefault="00F65D1E" w:rsidP="00CD24A0">
            <w:r w:rsidRPr="003132BD">
              <w:t>- документы, подтверждающие опекунство, попечительство;</w:t>
            </w:r>
          </w:p>
          <w:p w:rsidR="00F65D1E" w:rsidRPr="003132BD" w:rsidRDefault="00F65D1E" w:rsidP="00CD24A0">
            <w:proofErr w:type="gramStart"/>
            <w:r w:rsidRPr="003132BD"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      </w:r>
            <w:proofErr w:type="gramEnd"/>
            <w:r w:rsidRPr="003132BD">
              <w:t xml:space="preserve"> и их оздоровления)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t>2         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 w:rsidRPr="003132BD">
              <w:t>Дети-сироты</w:t>
            </w:r>
          </w:p>
        </w:tc>
        <w:tc>
          <w:tcPr>
            <w:tcW w:w="0" w:type="auto"/>
            <w:vMerge/>
            <w:hideMark/>
          </w:tcPr>
          <w:p w:rsidR="00F65D1E" w:rsidRPr="003132BD" w:rsidRDefault="00F65D1E" w:rsidP="00CD24A0"/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t>3         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 w:rsidRPr="003132BD">
              <w:t xml:space="preserve">Лица из числа детей-сирот </w:t>
            </w:r>
            <w:r w:rsidRPr="003132BD">
              <w:br/>
              <w:t xml:space="preserve">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</w:t>
            </w:r>
            <w:proofErr w:type="gramStart"/>
            <w:r w:rsidRPr="003132BD">
              <w:t>государственных профессиональных</w:t>
            </w:r>
            <w:proofErr w:type="gramEnd"/>
            <w:r w:rsidRPr="003132BD">
              <w:t xml:space="preserve">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0" w:type="auto"/>
            <w:vMerge/>
            <w:hideMark/>
          </w:tcPr>
          <w:p w:rsidR="00F65D1E" w:rsidRPr="003132BD" w:rsidRDefault="00F65D1E" w:rsidP="00CD24A0"/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t>4         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 w:rsidRPr="003132BD">
              <w:t xml:space="preserve">Дети-инвалиды, а также лица, сопровождающие детей-инвалидов, </w:t>
            </w:r>
            <w:r w:rsidRPr="003132BD">
              <w:br/>
              <w:t xml:space="preserve">если такие дети </w:t>
            </w:r>
            <w:r w:rsidRPr="003132BD">
              <w:br/>
              <w:t xml:space="preserve">по медицинским показаниям нуждаются </w:t>
            </w:r>
            <w:r w:rsidRPr="003132BD">
              <w:br/>
              <w:t xml:space="preserve">в постоянном уходе </w:t>
            </w:r>
            <w:r w:rsidRPr="003132BD">
              <w:br/>
              <w:t>и помощи</w:t>
            </w:r>
          </w:p>
        </w:tc>
        <w:tc>
          <w:tcPr>
            <w:tcW w:w="5805" w:type="dxa"/>
            <w:hideMark/>
          </w:tcPr>
          <w:p w:rsidR="00F65D1E" w:rsidRPr="003132BD" w:rsidRDefault="00F65D1E" w:rsidP="00CD24A0">
            <w:r w:rsidRPr="003132BD">
              <w:t>- документ, подтверждающий наличие инвалидности, выданный федеральным государственным учреждением медико-социальной экспертизы</w:t>
            </w:r>
          </w:p>
          <w:p w:rsidR="00F65D1E" w:rsidRDefault="00F65D1E" w:rsidP="00CD24A0">
            <w:proofErr w:type="gramStart"/>
            <w:r w:rsidRPr="003132BD">
              <w:t>- заключение лечебно-профилактического учреждения, оказывающего первичную медико-санитарную помощь (</w:t>
            </w:r>
            <w:hyperlink r:id="rId5" w:history="1">
              <w:r w:rsidRPr="003132BD">
                <w:rPr>
                  <w:color w:val="0000FF"/>
                  <w:u w:val="single"/>
                </w:rPr>
                <w:t>форма N 079/у</w:t>
              </w:r>
            </w:hyperlink>
            <w:r w:rsidRPr="003132BD">
              <w:t>, утвержденная приказом Министерства здравоохранения Российской Федерации от 15.12.2014 N 834н</w:t>
            </w:r>
            <w:proofErr w:type="gramEnd"/>
          </w:p>
          <w:p w:rsidR="00F65D1E" w:rsidRDefault="00F65D1E" w:rsidP="00CD24A0">
            <w:r w:rsidRPr="003132BD">
              <w:t>- индивидуальная программа реабилитации или абилитации ребенка-инвалида, выданная федеральным государственным учреждением медико-социальной экспертизы</w:t>
            </w:r>
          </w:p>
          <w:p w:rsidR="00F65D1E" w:rsidRPr="003132BD" w:rsidRDefault="00F65D1E" w:rsidP="00CD24A0"/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t>5         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 w:rsidRPr="003132BD">
              <w:t xml:space="preserve">Дети, состоящие на учете </w:t>
            </w:r>
            <w:r w:rsidRPr="003132BD">
              <w:br/>
              <w:t>в органах внутренних дел</w:t>
            </w:r>
          </w:p>
        </w:tc>
        <w:tc>
          <w:tcPr>
            <w:tcW w:w="5805" w:type="dxa"/>
            <w:hideMark/>
          </w:tcPr>
          <w:p w:rsidR="00F65D1E" w:rsidRPr="003132BD" w:rsidRDefault="00F65D1E" w:rsidP="00CD24A0">
            <w:proofErr w:type="gramStart"/>
            <w:r w:rsidRPr="003132BD"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</w:t>
            </w:r>
            <w:proofErr w:type="gramEnd"/>
          </w:p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t>6         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 w:rsidRPr="003132BD"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 w:rsidRPr="003132BD">
              <w:br/>
              <w:t>или с помощью семьи</w:t>
            </w:r>
          </w:p>
        </w:tc>
        <w:tc>
          <w:tcPr>
            <w:tcW w:w="5805" w:type="dxa"/>
            <w:hideMark/>
          </w:tcPr>
          <w:p w:rsidR="00F65D1E" w:rsidRPr="003132BD" w:rsidRDefault="00F65D1E" w:rsidP="00CD24A0">
            <w:r w:rsidRPr="003132BD"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t>7         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 w:rsidRPr="003132BD"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805" w:type="dxa"/>
            <w:hideMark/>
          </w:tcPr>
          <w:p w:rsidR="00F65D1E" w:rsidRPr="003132BD" w:rsidRDefault="00F65D1E" w:rsidP="00CD24A0">
            <w:r w:rsidRPr="003132BD"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t>8         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 w:rsidRPr="003132BD">
              <w:t>Дети - жертвы насилия</w:t>
            </w:r>
          </w:p>
        </w:tc>
        <w:tc>
          <w:tcPr>
            <w:tcW w:w="5805" w:type="dxa"/>
            <w:hideMark/>
          </w:tcPr>
          <w:p w:rsidR="00F65D1E" w:rsidRPr="003132BD" w:rsidRDefault="00F65D1E" w:rsidP="00CD24A0">
            <w:proofErr w:type="gramStart"/>
            <w:r w:rsidRPr="003132BD"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  <w:proofErr w:type="gramEnd"/>
          </w:p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t>9         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 w:rsidRPr="003132BD">
              <w:t>Дети из малообеспеченных семей</w:t>
            </w:r>
          </w:p>
        </w:tc>
        <w:tc>
          <w:tcPr>
            <w:tcW w:w="5805" w:type="dxa"/>
            <w:hideMark/>
          </w:tcPr>
          <w:p w:rsidR="00F65D1E" w:rsidRPr="003132BD" w:rsidRDefault="00F65D1E" w:rsidP="00CD24A0">
            <w:proofErr w:type="gramStart"/>
            <w:r w:rsidRPr="003132BD"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  <w:proofErr w:type="gramEnd"/>
          </w:p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t>10     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 w:rsidRPr="003132BD">
              <w:t>Дети из неполных семей</w:t>
            </w:r>
          </w:p>
        </w:tc>
        <w:tc>
          <w:tcPr>
            <w:tcW w:w="5805" w:type="dxa"/>
            <w:hideMark/>
          </w:tcPr>
          <w:p w:rsidR="00F65D1E" w:rsidRPr="003132BD" w:rsidRDefault="00F65D1E" w:rsidP="00CD24A0">
            <w:proofErr w:type="gramStart"/>
            <w:r w:rsidRPr="003132BD"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оздоровления, решение суда (судебный приказ) о взыскании алиментов не исполняется;</w:t>
            </w:r>
            <w:proofErr w:type="gramEnd"/>
            <w:r w:rsidRPr="003132BD">
              <w:t xml:space="preserve"> справка о том, что единственный родитель имеет статус одинокой матери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t>11     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 w:rsidRPr="003132BD">
              <w:t>Дети из многодетных семей</w:t>
            </w:r>
          </w:p>
        </w:tc>
        <w:tc>
          <w:tcPr>
            <w:tcW w:w="5805" w:type="dxa"/>
            <w:hideMark/>
          </w:tcPr>
          <w:p w:rsidR="00F65D1E" w:rsidRPr="003132BD" w:rsidRDefault="00F65D1E" w:rsidP="00CD24A0">
            <w:r w:rsidRPr="003132BD">
              <w:t>- удостоверение "Многодетная семья Санкт-Петербурга" или свидетельства о рождении детей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t>12     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 w:rsidRPr="003132BD">
              <w:t>Дети из семей беженцев и вынужденных переселенцев</w:t>
            </w:r>
          </w:p>
        </w:tc>
        <w:tc>
          <w:tcPr>
            <w:tcW w:w="5805" w:type="dxa"/>
            <w:hideMark/>
          </w:tcPr>
          <w:p w:rsidR="00F65D1E" w:rsidRPr="003132BD" w:rsidRDefault="00F65D1E" w:rsidP="00CD24A0">
            <w:r w:rsidRPr="003132BD"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t>13     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 w:rsidRPr="003132BD"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5805" w:type="dxa"/>
            <w:hideMark/>
          </w:tcPr>
          <w:p w:rsidR="00F65D1E" w:rsidRPr="003132BD" w:rsidRDefault="00F65D1E" w:rsidP="00CD24A0">
            <w:r w:rsidRPr="003132BD"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 w:rsidRPr="003132BD">
              <w:t>14     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>
              <w:t>Д</w:t>
            </w:r>
            <w:r w:rsidRPr="003132BD">
              <w:t>ети, страдающие заболеванием целиакия</w:t>
            </w:r>
          </w:p>
        </w:tc>
        <w:tc>
          <w:tcPr>
            <w:tcW w:w="5805" w:type="dxa"/>
            <w:hideMark/>
          </w:tcPr>
          <w:p w:rsidR="00F65D1E" w:rsidRPr="003132BD" w:rsidRDefault="00F65D1E" w:rsidP="00CD24A0">
            <w:r w:rsidRPr="003132BD">
              <w:t>- справка о наличии у ребенка, не являющегося инвалидом, заболевания целиакия (</w:t>
            </w:r>
            <w:hyperlink r:id="rId6" w:history="1">
              <w:r w:rsidRPr="003132BD">
                <w:rPr>
                  <w:color w:val="0000FF"/>
                  <w:u w:val="single"/>
                </w:rPr>
                <w:t>форма</w:t>
              </w:r>
            </w:hyperlink>
            <w:r w:rsidRPr="003132BD">
              <w:t>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Default="00F65D1E" w:rsidP="00CD24A0">
            <w:r>
              <w:t>15</w:t>
            </w:r>
          </w:p>
        </w:tc>
        <w:tc>
          <w:tcPr>
            <w:tcW w:w="4110" w:type="dxa"/>
            <w:hideMark/>
          </w:tcPr>
          <w:p w:rsidR="00F65D1E" w:rsidRDefault="00F65D1E" w:rsidP="00CD24A0">
            <w:pPr>
              <w:autoSpaceDE w:val="0"/>
              <w:autoSpaceDN w:val="0"/>
              <w:adjustRightInd w:val="0"/>
            </w:pPr>
            <w:r w:rsidRPr="003132BD">
              <w:t> </w:t>
            </w:r>
            <w:proofErr w:type="gramStart"/>
            <w:r>
              <w:t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  <w:proofErr w:type="gramEnd"/>
          </w:p>
          <w:p w:rsidR="00F65D1E" w:rsidRDefault="00F65D1E" w:rsidP="00CD24A0"/>
        </w:tc>
        <w:tc>
          <w:tcPr>
            <w:tcW w:w="5805" w:type="dxa"/>
            <w:hideMark/>
          </w:tcPr>
          <w:p w:rsidR="00F65D1E" w:rsidRDefault="00F65D1E" w:rsidP="00CD24A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информация о нахождении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специальных учебно-воспитательных учреждений открытого и закрытого типа в Комиссию по организации отдыха детей и молодежи и их оздоровления)</w:t>
            </w:r>
          </w:p>
          <w:p w:rsidR="00F65D1E" w:rsidRDefault="00F65D1E" w:rsidP="00CD24A0"/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Pr="003132BD" w:rsidRDefault="00F65D1E" w:rsidP="00CD24A0">
            <w:r>
              <w:t>16</w:t>
            </w:r>
          </w:p>
        </w:tc>
        <w:tc>
          <w:tcPr>
            <w:tcW w:w="4110" w:type="dxa"/>
            <w:hideMark/>
          </w:tcPr>
          <w:p w:rsidR="00F65D1E" w:rsidRPr="003132BD" w:rsidRDefault="00F65D1E" w:rsidP="00CD24A0">
            <w:r>
              <w:t xml:space="preserve">Дети из спортивных </w:t>
            </w:r>
            <w:proofErr w:type="gramStart"/>
            <w:r>
              <w:t>и(</w:t>
            </w:r>
            <w:proofErr w:type="gramEnd"/>
            <w:r>
              <w:t>или) творческих коллективов в случае их направления организованными группами в организации отдыха детей и молодежи и их оздоровления**</w:t>
            </w:r>
          </w:p>
        </w:tc>
        <w:tc>
          <w:tcPr>
            <w:tcW w:w="5805" w:type="dxa"/>
            <w:hideMark/>
          </w:tcPr>
          <w:p w:rsidR="00F65D1E" w:rsidRPr="003132BD" w:rsidRDefault="00F65D1E" w:rsidP="00CD24A0">
            <w:r>
              <w:t xml:space="preserve">- перечень лиц, претендующих на предоставление оплаты части стоимости путевок в организации отдыха детей и молодежи и их оздоровления, предоставляющие путевки для детей из спортивных </w:t>
            </w:r>
            <w:proofErr w:type="gramStart"/>
            <w:r>
              <w:t>и(</w:t>
            </w:r>
            <w:proofErr w:type="gramEnd"/>
            <w:r>
              <w:t>или) творческих коллективов в случае их направления организованными группами 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и(или) творческий коллектив, в организации отдыха детей и молодежи и их оздоровления</w:t>
            </w:r>
          </w:p>
        </w:tc>
      </w:tr>
      <w:tr w:rsidR="00F65D1E" w:rsidRPr="003132BD" w:rsidTr="00CD24A0">
        <w:trPr>
          <w:tblCellSpacing w:w="15" w:type="dxa"/>
        </w:trPr>
        <w:tc>
          <w:tcPr>
            <w:tcW w:w="765" w:type="dxa"/>
            <w:hideMark/>
          </w:tcPr>
          <w:p w:rsidR="00F65D1E" w:rsidRDefault="00F65D1E" w:rsidP="00CD24A0">
            <w:r>
              <w:t>17</w:t>
            </w:r>
          </w:p>
        </w:tc>
        <w:tc>
          <w:tcPr>
            <w:tcW w:w="4110" w:type="dxa"/>
            <w:hideMark/>
          </w:tcPr>
          <w:p w:rsidR="00F65D1E" w:rsidRDefault="00F65D1E" w:rsidP="00CD24A0">
            <w:r>
              <w:t>Д</w:t>
            </w:r>
            <w:r w:rsidRPr="00442379">
              <w:t>ети работающих граждан**</w:t>
            </w:r>
            <w:r>
              <w:t>*</w:t>
            </w:r>
          </w:p>
        </w:tc>
        <w:tc>
          <w:tcPr>
            <w:tcW w:w="5805" w:type="dxa"/>
            <w:hideMark/>
          </w:tcPr>
          <w:p w:rsidR="00F65D1E" w:rsidRDefault="00F65D1E" w:rsidP="00CD24A0">
            <w:r w:rsidRPr="00442379">
              <w:t>- справка с места работы родителя (законного представителя)</w:t>
            </w:r>
          </w:p>
        </w:tc>
      </w:tr>
    </w:tbl>
    <w:p w:rsidR="00F65D1E" w:rsidRPr="003132BD" w:rsidRDefault="00F65D1E" w:rsidP="00F65D1E"/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4"/>
        <w:gridCol w:w="5999"/>
      </w:tblGrid>
      <w:tr w:rsidR="00F65D1E" w:rsidRPr="00442379" w:rsidTr="00CD24A0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65D1E" w:rsidRPr="00442379" w:rsidRDefault="00F65D1E" w:rsidP="00CD24A0">
            <w:pPr>
              <w:spacing w:before="100" w:beforeAutospacing="1" w:after="100" w:afterAutospacing="1"/>
            </w:pPr>
          </w:p>
        </w:tc>
        <w:tc>
          <w:tcPr>
            <w:tcW w:w="5955" w:type="dxa"/>
            <w:vAlign w:val="center"/>
            <w:hideMark/>
          </w:tcPr>
          <w:p w:rsidR="00F65D1E" w:rsidRPr="00442379" w:rsidRDefault="00F65D1E" w:rsidP="00CD24A0">
            <w:pPr>
              <w:spacing w:before="100" w:beforeAutospacing="1" w:after="100" w:afterAutospacing="1"/>
            </w:pPr>
          </w:p>
        </w:tc>
      </w:tr>
    </w:tbl>
    <w:p w:rsidR="00F65D1E" w:rsidRPr="003132BD" w:rsidRDefault="00F65D1E" w:rsidP="00F65D1E">
      <w:pPr>
        <w:jc w:val="both"/>
        <w:rPr>
          <w:color w:val="4F81BD"/>
        </w:rPr>
      </w:pPr>
      <w:r w:rsidRPr="00442379">
        <w:rPr>
          <w:b/>
          <w:bCs/>
          <w:color w:val="4F81BD"/>
        </w:rPr>
        <w:t>*</w:t>
      </w:r>
      <w:r>
        <w:rPr>
          <w:b/>
          <w:bCs/>
          <w:color w:val="4F81BD"/>
        </w:rPr>
        <w:t>*</w:t>
      </w:r>
      <w:r w:rsidRPr="00442379">
        <w:rPr>
          <w:b/>
          <w:bCs/>
          <w:color w:val="4F81BD"/>
        </w:rPr>
        <w:t xml:space="preserve"> - в администрацию приморского района заявления подаются только для получения путевки на нестационарный вид отдыха - Туристско-спортивные, туристско-краеведческие мероприятия  (Заявления в стационарные организации отдыха круглогодичного или сезонного действия подаются в СПБ ГБУ «Центр оздоровления и отдыха «Молодежный»  </w:t>
      </w:r>
      <w:hyperlink r:id="rId7" w:history="1">
        <w:r w:rsidRPr="00442379">
          <w:rPr>
            <w:color w:val="4F81BD"/>
            <w:u w:val="single"/>
          </w:rPr>
          <w:t>www.coo-molod.ru</w:t>
        </w:r>
      </w:hyperlink>
      <w:r w:rsidRPr="00442379">
        <w:rPr>
          <w:b/>
          <w:bCs/>
          <w:color w:val="4F81BD"/>
        </w:rPr>
        <w:t>).</w:t>
      </w:r>
    </w:p>
    <w:p w:rsidR="00F65D1E" w:rsidRPr="003132BD" w:rsidRDefault="00F65D1E" w:rsidP="00F65D1E">
      <w:pPr>
        <w:jc w:val="both"/>
        <w:rPr>
          <w:color w:val="4F81BD"/>
        </w:rPr>
      </w:pPr>
      <w:r w:rsidRPr="00442379">
        <w:rPr>
          <w:b/>
          <w:bCs/>
          <w:color w:val="4F81BD"/>
        </w:rPr>
        <w:t>**</w:t>
      </w:r>
      <w:r>
        <w:rPr>
          <w:b/>
          <w:bCs/>
          <w:color w:val="4F81BD"/>
        </w:rPr>
        <w:t>*</w:t>
      </w:r>
      <w:r w:rsidRPr="00442379">
        <w:rPr>
          <w:b/>
          <w:bCs/>
          <w:color w:val="4F81BD"/>
        </w:rPr>
        <w:t xml:space="preserve"> - в администрацию приморского района заявления подаются только для получения путевки в лагерь дневного пребывания  (Заявления в стационарные организации отдыха круглогодичного или сезонного действия подаются в СПБ ГБУ «Центр оздоровления и отдыха «Молодежный»  </w:t>
      </w:r>
      <w:hyperlink r:id="rId8" w:history="1">
        <w:r w:rsidRPr="00442379">
          <w:rPr>
            <w:color w:val="4F81BD"/>
            <w:u w:val="single"/>
          </w:rPr>
          <w:t>www.coo-molod.ru</w:t>
        </w:r>
      </w:hyperlink>
      <w:r w:rsidRPr="00442379">
        <w:rPr>
          <w:b/>
          <w:bCs/>
          <w:color w:val="4F81BD"/>
        </w:rPr>
        <w:t>).</w:t>
      </w:r>
    </w:p>
    <w:p w:rsidR="00F65D1E" w:rsidRPr="00442379" w:rsidRDefault="00F65D1E" w:rsidP="00F65D1E">
      <w:pPr>
        <w:autoSpaceDE w:val="0"/>
        <w:autoSpaceDN w:val="0"/>
        <w:adjustRightInd w:val="0"/>
        <w:ind w:firstLine="540"/>
        <w:jc w:val="both"/>
      </w:pPr>
      <w:r w:rsidRPr="00442379">
        <w:t>Основания для отказа в приеме документов, необходимых для предоставления государственной услуги:</w:t>
      </w:r>
    </w:p>
    <w:p w:rsidR="00F65D1E" w:rsidRPr="00442379" w:rsidRDefault="00F65D1E" w:rsidP="00F65D1E">
      <w:pPr>
        <w:autoSpaceDE w:val="0"/>
        <w:autoSpaceDN w:val="0"/>
        <w:adjustRightInd w:val="0"/>
        <w:ind w:firstLine="540"/>
        <w:jc w:val="both"/>
      </w:pPr>
      <w:r w:rsidRPr="00442379">
        <w:t>- отказ заявителя от подачи документов.</w:t>
      </w:r>
    </w:p>
    <w:p w:rsidR="00F65D1E" w:rsidRPr="00442379" w:rsidRDefault="00F65D1E" w:rsidP="00F65D1E">
      <w:pPr>
        <w:autoSpaceDE w:val="0"/>
        <w:autoSpaceDN w:val="0"/>
        <w:adjustRightInd w:val="0"/>
        <w:ind w:firstLine="540"/>
        <w:jc w:val="both"/>
      </w:pPr>
      <w:r w:rsidRPr="00442379">
        <w:t>- непредставление заявителем согласия на обработку персональных данных лица, не являющегося заявителем, в случае если для предоставления государственной услуги необходима обработка персональных данных лица, не являющегося заявителем.</w:t>
      </w:r>
    </w:p>
    <w:p w:rsidR="00F65D1E" w:rsidRPr="00442379" w:rsidRDefault="00F65D1E" w:rsidP="00F65D1E">
      <w:pPr>
        <w:autoSpaceDE w:val="0"/>
        <w:autoSpaceDN w:val="0"/>
        <w:adjustRightInd w:val="0"/>
        <w:ind w:firstLine="540"/>
        <w:jc w:val="both"/>
      </w:pPr>
      <w:r w:rsidRPr="00442379">
        <w:t>- нарушение сроков подачи заявления о предоставлении, оплате полной стоимости путевки (путевок) в организацию отдыха детей и молодежи и их оздоровления.</w:t>
      </w:r>
    </w:p>
    <w:p w:rsidR="00F65D1E" w:rsidRPr="00442379" w:rsidRDefault="00F65D1E" w:rsidP="00F65D1E">
      <w:pPr>
        <w:autoSpaceDE w:val="0"/>
        <w:autoSpaceDN w:val="0"/>
        <w:adjustRightInd w:val="0"/>
        <w:ind w:firstLine="540"/>
        <w:jc w:val="both"/>
      </w:pPr>
      <w:r w:rsidRPr="00442379">
        <w:t>Основаниями для отказа в предоставлении государственной услуги являются:</w:t>
      </w:r>
    </w:p>
    <w:p w:rsidR="00F65D1E" w:rsidRPr="00442379" w:rsidRDefault="00F65D1E" w:rsidP="00F65D1E">
      <w:pPr>
        <w:autoSpaceDE w:val="0"/>
        <w:autoSpaceDN w:val="0"/>
        <w:adjustRightInd w:val="0"/>
        <w:ind w:firstLine="540"/>
        <w:jc w:val="both"/>
      </w:pPr>
      <w:r w:rsidRPr="00442379">
        <w:t>окончание реализации утвержденных постановлением правительства Санкт-Петербурга квот предоставления путевок в организации отдыха на текущий год;</w:t>
      </w:r>
    </w:p>
    <w:p w:rsidR="00F65D1E" w:rsidRPr="00442379" w:rsidRDefault="00F65D1E" w:rsidP="00F65D1E">
      <w:pPr>
        <w:autoSpaceDE w:val="0"/>
        <w:autoSpaceDN w:val="0"/>
        <w:adjustRightInd w:val="0"/>
        <w:ind w:firstLine="540"/>
        <w:jc w:val="both"/>
      </w:pPr>
      <w:r w:rsidRPr="00442379">
        <w:t>отсутствие права на предоставление государственной услуги;</w:t>
      </w:r>
    </w:p>
    <w:p w:rsidR="00F65D1E" w:rsidRPr="00442379" w:rsidRDefault="00F65D1E" w:rsidP="00F65D1E">
      <w:pPr>
        <w:autoSpaceDE w:val="0"/>
        <w:autoSpaceDN w:val="0"/>
        <w:adjustRightInd w:val="0"/>
        <w:ind w:firstLine="540"/>
        <w:jc w:val="both"/>
      </w:pPr>
      <w:r w:rsidRPr="00442379">
        <w:t>несоответствие представленных заявителем документов требованиям.</w:t>
      </w:r>
    </w:p>
    <w:p w:rsidR="00F65D1E" w:rsidRDefault="00F65D1E" w:rsidP="00F65D1E">
      <w:pPr>
        <w:jc w:val="center"/>
      </w:pPr>
    </w:p>
    <w:p w:rsidR="009151CF" w:rsidRDefault="009151CF"/>
    <w:sectPr w:rsidR="009151CF" w:rsidSect="00124C7F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91893"/>
    <w:multiLevelType w:val="multilevel"/>
    <w:tmpl w:val="D7765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F65D1E"/>
    <w:rsid w:val="000079C5"/>
    <w:rsid w:val="00011ACB"/>
    <w:rsid w:val="0001349D"/>
    <w:rsid w:val="00014405"/>
    <w:rsid w:val="00022FE7"/>
    <w:rsid w:val="0003152F"/>
    <w:rsid w:val="00033830"/>
    <w:rsid w:val="000438C7"/>
    <w:rsid w:val="00057BFF"/>
    <w:rsid w:val="00063BAC"/>
    <w:rsid w:val="00081123"/>
    <w:rsid w:val="0008376D"/>
    <w:rsid w:val="00085BD3"/>
    <w:rsid w:val="00085D16"/>
    <w:rsid w:val="00091BCD"/>
    <w:rsid w:val="000A092A"/>
    <w:rsid w:val="000A1D49"/>
    <w:rsid w:val="000B1608"/>
    <w:rsid w:val="000B2611"/>
    <w:rsid w:val="000C107C"/>
    <w:rsid w:val="000C1CD0"/>
    <w:rsid w:val="000C587A"/>
    <w:rsid w:val="000F179A"/>
    <w:rsid w:val="000F2760"/>
    <w:rsid w:val="00105482"/>
    <w:rsid w:val="0010729A"/>
    <w:rsid w:val="00120470"/>
    <w:rsid w:val="00137498"/>
    <w:rsid w:val="00141913"/>
    <w:rsid w:val="001474CC"/>
    <w:rsid w:val="00151EE1"/>
    <w:rsid w:val="001526B6"/>
    <w:rsid w:val="00153595"/>
    <w:rsid w:val="00153B73"/>
    <w:rsid w:val="00154F6A"/>
    <w:rsid w:val="001555B8"/>
    <w:rsid w:val="00160663"/>
    <w:rsid w:val="00161ED7"/>
    <w:rsid w:val="001642E5"/>
    <w:rsid w:val="001645C9"/>
    <w:rsid w:val="00175B02"/>
    <w:rsid w:val="00177183"/>
    <w:rsid w:val="001871B8"/>
    <w:rsid w:val="001872B1"/>
    <w:rsid w:val="00190462"/>
    <w:rsid w:val="00192A12"/>
    <w:rsid w:val="00193726"/>
    <w:rsid w:val="00195EA5"/>
    <w:rsid w:val="0019670A"/>
    <w:rsid w:val="001A1443"/>
    <w:rsid w:val="001A2A1E"/>
    <w:rsid w:val="001A6746"/>
    <w:rsid w:val="001A75C3"/>
    <w:rsid w:val="001A7F2C"/>
    <w:rsid w:val="001B355B"/>
    <w:rsid w:val="001C3572"/>
    <w:rsid w:val="001D6382"/>
    <w:rsid w:val="001E5099"/>
    <w:rsid w:val="001E6ED0"/>
    <w:rsid w:val="001E72AD"/>
    <w:rsid w:val="001F5C53"/>
    <w:rsid w:val="00200173"/>
    <w:rsid w:val="002033A5"/>
    <w:rsid w:val="00206634"/>
    <w:rsid w:val="00211311"/>
    <w:rsid w:val="002141EC"/>
    <w:rsid w:val="00220120"/>
    <w:rsid w:val="002208C3"/>
    <w:rsid w:val="002243C1"/>
    <w:rsid w:val="00224C42"/>
    <w:rsid w:val="002268FA"/>
    <w:rsid w:val="00230685"/>
    <w:rsid w:val="00231C3E"/>
    <w:rsid w:val="00232177"/>
    <w:rsid w:val="00233369"/>
    <w:rsid w:val="002410E9"/>
    <w:rsid w:val="002468FA"/>
    <w:rsid w:val="00250400"/>
    <w:rsid w:val="0025252B"/>
    <w:rsid w:val="00252F7C"/>
    <w:rsid w:val="0025300C"/>
    <w:rsid w:val="00257C52"/>
    <w:rsid w:val="002633F2"/>
    <w:rsid w:val="002732D7"/>
    <w:rsid w:val="00286BBF"/>
    <w:rsid w:val="00286DA9"/>
    <w:rsid w:val="002B4727"/>
    <w:rsid w:val="002D5D40"/>
    <w:rsid w:val="002E006E"/>
    <w:rsid w:val="002E0A55"/>
    <w:rsid w:val="002E0E00"/>
    <w:rsid w:val="002E3F0D"/>
    <w:rsid w:val="002E52CD"/>
    <w:rsid w:val="002F2C90"/>
    <w:rsid w:val="002F4E58"/>
    <w:rsid w:val="0030127C"/>
    <w:rsid w:val="00304B9F"/>
    <w:rsid w:val="00316436"/>
    <w:rsid w:val="003236E9"/>
    <w:rsid w:val="0032415F"/>
    <w:rsid w:val="0033549E"/>
    <w:rsid w:val="0033583D"/>
    <w:rsid w:val="00364DF4"/>
    <w:rsid w:val="00371BD3"/>
    <w:rsid w:val="00371C01"/>
    <w:rsid w:val="003754D5"/>
    <w:rsid w:val="0037579B"/>
    <w:rsid w:val="00381894"/>
    <w:rsid w:val="003833BB"/>
    <w:rsid w:val="00385E5B"/>
    <w:rsid w:val="003869DE"/>
    <w:rsid w:val="00387E9B"/>
    <w:rsid w:val="003904E3"/>
    <w:rsid w:val="00390B83"/>
    <w:rsid w:val="0039249B"/>
    <w:rsid w:val="003A57A9"/>
    <w:rsid w:val="003A6CD7"/>
    <w:rsid w:val="003B0ABA"/>
    <w:rsid w:val="003B29E2"/>
    <w:rsid w:val="003B2A1D"/>
    <w:rsid w:val="003B3202"/>
    <w:rsid w:val="003E1FCD"/>
    <w:rsid w:val="003F2D13"/>
    <w:rsid w:val="003F646B"/>
    <w:rsid w:val="004032A0"/>
    <w:rsid w:val="00420D6A"/>
    <w:rsid w:val="004221F7"/>
    <w:rsid w:val="00436793"/>
    <w:rsid w:val="004449AE"/>
    <w:rsid w:val="00444B0D"/>
    <w:rsid w:val="00445DB1"/>
    <w:rsid w:val="00452CDB"/>
    <w:rsid w:val="00457365"/>
    <w:rsid w:val="0046457A"/>
    <w:rsid w:val="00464B19"/>
    <w:rsid w:val="0046557C"/>
    <w:rsid w:val="00471004"/>
    <w:rsid w:val="00475D0D"/>
    <w:rsid w:val="0048294E"/>
    <w:rsid w:val="00483786"/>
    <w:rsid w:val="004859A2"/>
    <w:rsid w:val="00492095"/>
    <w:rsid w:val="00495B11"/>
    <w:rsid w:val="004B0692"/>
    <w:rsid w:val="004B27CF"/>
    <w:rsid w:val="004B51D7"/>
    <w:rsid w:val="004B5323"/>
    <w:rsid w:val="004B55A3"/>
    <w:rsid w:val="004D67BD"/>
    <w:rsid w:val="004D7D66"/>
    <w:rsid w:val="004E5F34"/>
    <w:rsid w:val="004F374E"/>
    <w:rsid w:val="004F4D36"/>
    <w:rsid w:val="004F7EFD"/>
    <w:rsid w:val="00503A47"/>
    <w:rsid w:val="00503FED"/>
    <w:rsid w:val="005271DB"/>
    <w:rsid w:val="00532CC6"/>
    <w:rsid w:val="00533ABB"/>
    <w:rsid w:val="005357BF"/>
    <w:rsid w:val="005574A4"/>
    <w:rsid w:val="005615A7"/>
    <w:rsid w:val="0056499F"/>
    <w:rsid w:val="00564F72"/>
    <w:rsid w:val="00573191"/>
    <w:rsid w:val="005735B0"/>
    <w:rsid w:val="00574169"/>
    <w:rsid w:val="00575FB7"/>
    <w:rsid w:val="00576153"/>
    <w:rsid w:val="00581A13"/>
    <w:rsid w:val="005834D8"/>
    <w:rsid w:val="005868E7"/>
    <w:rsid w:val="005B0A13"/>
    <w:rsid w:val="005B67EA"/>
    <w:rsid w:val="005B7660"/>
    <w:rsid w:val="005C28D9"/>
    <w:rsid w:val="005D3365"/>
    <w:rsid w:val="005D667D"/>
    <w:rsid w:val="005D68A0"/>
    <w:rsid w:val="005D72E6"/>
    <w:rsid w:val="005D7D69"/>
    <w:rsid w:val="005E1469"/>
    <w:rsid w:val="005E2A0A"/>
    <w:rsid w:val="005F0A17"/>
    <w:rsid w:val="005F317E"/>
    <w:rsid w:val="006065ED"/>
    <w:rsid w:val="00636C34"/>
    <w:rsid w:val="00641F9E"/>
    <w:rsid w:val="00641FF8"/>
    <w:rsid w:val="0064543A"/>
    <w:rsid w:val="006460CE"/>
    <w:rsid w:val="00650554"/>
    <w:rsid w:val="00652096"/>
    <w:rsid w:val="00675C37"/>
    <w:rsid w:val="00676E7F"/>
    <w:rsid w:val="00682CBB"/>
    <w:rsid w:val="00687F5D"/>
    <w:rsid w:val="00691E03"/>
    <w:rsid w:val="006A2776"/>
    <w:rsid w:val="006C0C11"/>
    <w:rsid w:val="006C2957"/>
    <w:rsid w:val="006E12F7"/>
    <w:rsid w:val="006E27B7"/>
    <w:rsid w:val="006E6956"/>
    <w:rsid w:val="006F1E26"/>
    <w:rsid w:val="006F515C"/>
    <w:rsid w:val="00724C6E"/>
    <w:rsid w:val="00730A1F"/>
    <w:rsid w:val="00730C80"/>
    <w:rsid w:val="007359C2"/>
    <w:rsid w:val="00735DC1"/>
    <w:rsid w:val="00737DA8"/>
    <w:rsid w:val="00740730"/>
    <w:rsid w:val="0074411A"/>
    <w:rsid w:val="00744387"/>
    <w:rsid w:val="007533A3"/>
    <w:rsid w:val="007534A1"/>
    <w:rsid w:val="007612E5"/>
    <w:rsid w:val="007742F4"/>
    <w:rsid w:val="00781E92"/>
    <w:rsid w:val="0078613B"/>
    <w:rsid w:val="00791ACE"/>
    <w:rsid w:val="0079276E"/>
    <w:rsid w:val="00792F70"/>
    <w:rsid w:val="00795C1B"/>
    <w:rsid w:val="007A66F7"/>
    <w:rsid w:val="007A770B"/>
    <w:rsid w:val="007B057E"/>
    <w:rsid w:val="007B2200"/>
    <w:rsid w:val="007B2DC8"/>
    <w:rsid w:val="007B6AB7"/>
    <w:rsid w:val="007C07F7"/>
    <w:rsid w:val="007C5E40"/>
    <w:rsid w:val="007D2189"/>
    <w:rsid w:val="007E1871"/>
    <w:rsid w:val="007E2AC1"/>
    <w:rsid w:val="007E5510"/>
    <w:rsid w:val="007F2AAC"/>
    <w:rsid w:val="007F2B4A"/>
    <w:rsid w:val="0081115F"/>
    <w:rsid w:val="0081271C"/>
    <w:rsid w:val="0082435F"/>
    <w:rsid w:val="00826D4C"/>
    <w:rsid w:val="00841C76"/>
    <w:rsid w:val="00845ED1"/>
    <w:rsid w:val="00851895"/>
    <w:rsid w:val="008622AA"/>
    <w:rsid w:val="00871861"/>
    <w:rsid w:val="00886377"/>
    <w:rsid w:val="00890A71"/>
    <w:rsid w:val="0089285C"/>
    <w:rsid w:val="0089767F"/>
    <w:rsid w:val="008A0CB0"/>
    <w:rsid w:val="008A2873"/>
    <w:rsid w:val="008B55ED"/>
    <w:rsid w:val="008D15F2"/>
    <w:rsid w:val="008D5AAB"/>
    <w:rsid w:val="008E0A3F"/>
    <w:rsid w:val="008E78D3"/>
    <w:rsid w:val="00904A11"/>
    <w:rsid w:val="009062BB"/>
    <w:rsid w:val="00907770"/>
    <w:rsid w:val="009121AB"/>
    <w:rsid w:val="009151CF"/>
    <w:rsid w:val="009153A5"/>
    <w:rsid w:val="00920910"/>
    <w:rsid w:val="009275F2"/>
    <w:rsid w:val="00927D7D"/>
    <w:rsid w:val="00946B93"/>
    <w:rsid w:val="00951018"/>
    <w:rsid w:val="0095499E"/>
    <w:rsid w:val="00963923"/>
    <w:rsid w:val="0096709F"/>
    <w:rsid w:val="009750C6"/>
    <w:rsid w:val="00981690"/>
    <w:rsid w:val="00984EE9"/>
    <w:rsid w:val="009A254C"/>
    <w:rsid w:val="009A37C1"/>
    <w:rsid w:val="009B1316"/>
    <w:rsid w:val="009D3765"/>
    <w:rsid w:val="009D57C3"/>
    <w:rsid w:val="009E0043"/>
    <w:rsid w:val="009E3725"/>
    <w:rsid w:val="009E50E1"/>
    <w:rsid w:val="009E53ED"/>
    <w:rsid w:val="009E72B3"/>
    <w:rsid w:val="009E7B5C"/>
    <w:rsid w:val="009F1973"/>
    <w:rsid w:val="009F1A3A"/>
    <w:rsid w:val="00A026AD"/>
    <w:rsid w:val="00A02FBA"/>
    <w:rsid w:val="00A110E5"/>
    <w:rsid w:val="00A11A42"/>
    <w:rsid w:val="00A17B2A"/>
    <w:rsid w:val="00A308C1"/>
    <w:rsid w:val="00A31133"/>
    <w:rsid w:val="00A356F0"/>
    <w:rsid w:val="00A37ED6"/>
    <w:rsid w:val="00A4770F"/>
    <w:rsid w:val="00A55A7B"/>
    <w:rsid w:val="00A603BA"/>
    <w:rsid w:val="00A64BAB"/>
    <w:rsid w:val="00A65266"/>
    <w:rsid w:val="00A65ABF"/>
    <w:rsid w:val="00A67481"/>
    <w:rsid w:val="00A765CE"/>
    <w:rsid w:val="00A803AF"/>
    <w:rsid w:val="00A83668"/>
    <w:rsid w:val="00A900EC"/>
    <w:rsid w:val="00A97E66"/>
    <w:rsid w:val="00A97F6B"/>
    <w:rsid w:val="00AA284A"/>
    <w:rsid w:val="00AB42B0"/>
    <w:rsid w:val="00AB67B8"/>
    <w:rsid w:val="00AD0C36"/>
    <w:rsid w:val="00AD244A"/>
    <w:rsid w:val="00AD4BAA"/>
    <w:rsid w:val="00AF0508"/>
    <w:rsid w:val="00AF1443"/>
    <w:rsid w:val="00AF2016"/>
    <w:rsid w:val="00AF38C4"/>
    <w:rsid w:val="00B02545"/>
    <w:rsid w:val="00B201AB"/>
    <w:rsid w:val="00B21895"/>
    <w:rsid w:val="00B50745"/>
    <w:rsid w:val="00B52181"/>
    <w:rsid w:val="00B5373F"/>
    <w:rsid w:val="00B57A69"/>
    <w:rsid w:val="00B646C3"/>
    <w:rsid w:val="00B75BB7"/>
    <w:rsid w:val="00B867B0"/>
    <w:rsid w:val="00B9042E"/>
    <w:rsid w:val="00B9532B"/>
    <w:rsid w:val="00B95C6D"/>
    <w:rsid w:val="00BA50A5"/>
    <w:rsid w:val="00BB3F06"/>
    <w:rsid w:val="00BB6661"/>
    <w:rsid w:val="00BC4AE8"/>
    <w:rsid w:val="00BC5CB0"/>
    <w:rsid w:val="00BC700B"/>
    <w:rsid w:val="00BD13F0"/>
    <w:rsid w:val="00BD2D49"/>
    <w:rsid w:val="00BD68C9"/>
    <w:rsid w:val="00BE05AF"/>
    <w:rsid w:val="00BE312A"/>
    <w:rsid w:val="00BE7B8C"/>
    <w:rsid w:val="00BF2F06"/>
    <w:rsid w:val="00BF3E4E"/>
    <w:rsid w:val="00C07E72"/>
    <w:rsid w:val="00C14EAC"/>
    <w:rsid w:val="00C21A3D"/>
    <w:rsid w:val="00C21CC2"/>
    <w:rsid w:val="00C26172"/>
    <w:rsid w:val="00C329FB"/>
    <w:rsid w:val="00C34D29"/>
    <w:rsid w:val="00C5265E"/>
    <w:rsid w:val="00C61118"/>
    <w:rsid w:val="00C642FA"/>
    <w:rsid w:val="00C658EC"/>
    <w:rsid w:val="00C670CF"/>
    <w:rsid w:val="00C6730E"/>
    <w:rsid w:val="00C75CED"/>
    <w:rsid w:val="00C7642B"/>
    <w:rsid w:val="00C8137B"/>
    <w:rsid w:val="00C816E6"/>
    <w:rsid w:val="00C824A7"/>
    <w:rsid w:val="00C92C21"/>
    <w:rsid w:val="00C94FB4"/>
    <w:rsid w:val="00CB6814"/>
    <w:rsid w:val="00CB7BFA"/>
    <w:rsid w:val="00CC2D1F"/>
    <w:rsid w:val="00CC5328"/>
    <w:rsid w:val="00CE19E9"/>
    <w:rsid w:val="00CE1C63"/>
    <w:rsid w:val="00CE40EE"/>
    <w:rsid w:val="00CE5F30"/>
    <w:rsid w:val="00CF23AF"/>
    <w:rsid w:val="00CF3B4F"/>
    <w:rsid w:val="00D11094"/>
    <w:rsid w:val="00D27401"/>
    <w:rsid w:val="00D27B79"/>
    <w:rsid w:val="00D30364"/>
    <w:rsid w:val="00D304DB"/>
    <w:rsid w:val="00D35F5C"/>
    <w:rsid w:val="00D44BBC"/>
    <w:rsid w:val="00D51D68"/>
    <w:rsid w:val="00D65E8C"/>
    <w:rsid w:val="00D70CF6"/>
    <w:rsid w:val="00D7180A"/>
    <w:rsid w:val="00D80166"/>
    <w:rsid w:val="00D927C3"/>
    <w:rsid w:val="00D937D3"/>
    <w:rsid w:val="00D97DA8"/>
    <w:rsid w:val="00DA3E81"/>
    <w:rsid w:val="00DB0B01"/>
    <w:rsid w:val="00DB18F2"/>
    <w:rsid w:val="00DB2F6D"/>
    <w:rsid w:val="00DC3F45"/>
    <w:rsid w:val="00DC541D"/>
    <w:rsid w:val="00DD1C31"/>
    <w:rsid w:val="00DD7B8B"/>
    <w:rsid w:val="00DE0680"/>
    <w:rsid w:val="00DE51FC"/>
    <w:rsid w:val="00DE6588"/>
    <w:rsid w:val="00DF3EAD"/>
    <w:rsid w:val="00E05CE4"/>
    <w:rsid w:val="00E12AB7"/>
    <w:rsid w:val="00E22781"/>
    <w:rsid w:val="00E24DDB"/>
    <w:rsid w:val="00E27060"/>
    <w:rsid w:val="00E33D10"/>
    <w:rsid w:val="00E43C83"/>
    <w:rsid w:val="00E44535"/>
    <w:rsid w:val="00E57485"/>
    <w:rsid w:val="00E6310F"/>
    <w:rsid w:val="00E72568"/>
    <w:rsid w:val="00E73DB3"/>
    <w:rsid w:val="00EA264D"/>
    <w:rsid w:val="00EA31C9"/>
    <w:rsid w:val="00EB305C"/>
    <w:rsid w:val="00EB5D12"/>
    <w:rsid w:val="00EB6115"/>
    <w:rsid w:val="00EB78FF"/>
    <w:rsid w:val="00EC4250"/>
    <w:rsid w:val="00EC445C"/>
    <w:rsid w:val="00ED53DE"/>
    <w:rsid w:val="00ED6AE4"/>
    <w:rsid w:val="00ED6F22"/>
    <w:rsid w:val="00EF09D0"/>
    <w:rsid w:val="00EF21D0"/>
    <w:rsid w:val="00EF27CB"/>
    <w:rsid w:val="00EF6806"/>
    <w:rsid w:val="00F00083"/>
    <w:rsid w:val="00F004CE"/>
    <w:rsid w:val="00F10F8E"/>
    <w:rsid w:val="00F11919"/>
    <w:rsid w:val="00F12CC1"/>
    <w:rsid w:val="00F23B41"/>
    <w:rsid w:val="00F246B4"/>
    <w:rsid w:val="00F33013"/>
    <w:rsid w:val="00F3713A"/>
    <w:rsid w:val="00F545B1"/>
    <w:rsid w:val="00F55518"/>
    <w:rsid w:val="00F65468"/>
    <w:rsid w:val="00F65D1E"/>
    <w:rsid w:val="00F731B8"/>
    <w:rsid w:val="00F77CF0"/>
    <w:rsid w:val="00F8112E"/>
    <w:rsid w:val="00F860B7"/>
    <w:rsid w:val="00F93226"/>
    <w:rsid w:val="00FA0623"/>
    <w:rsid w:val="00FB12E8"/>
    <w:rsid w:val="00FC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5D1E"/>
    <w:rPr>
      <w:b/>
      <w:bCs/>
    </w:rPr>
  </w:style>
  <w:style w:type="paragraph" w:styleId="a4">
    <w:name w:val="Normal (Web)"/>
    <w:basedOn w:val="a"/>
    <w:uiPriority w:val="99"/>
    <w:rsid w:val="00F65D1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5D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F65D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-mol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-mol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C1F5E706A9D8A59EC548DB5F904E38FDC87CEB03F373131EC81EF33BBFD9047B364AF029E45680v4h1J" TargetMode="External"/><Relationship Id="rId5" Type="http://schemas.openxmlformats.org/officeDocument/2006/relationships/hyperlink" Target="consultantplus://offline/ref=D6796D4CB50B7250398C1E4491ABC2186610BF45991B4198952A477045FF341B8C8297B9A431898ENDM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2216</Words>
  <Characters>12636</Characters>
  <Application>Microsoft Office Word</Application>
  <DocSecurity>0</DocSecurity>
  <Lines>105</Lines>
  <Paragraphs>29</Paragraphs>
  <ScaleCrop>false</ScaleCrop>
  <Company>Hewlett-Packard Company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Пустовалова Юлия Евгеньевна</dc:creator>
  <cp:keywords/>
  <dc:description/>
  <cp:lastModifiedBy/>
  <cp:revision>1</cp:revision>
  <dcterms:created xsi:type="dcterms:W3CDTF">2019-01-28T10:49:00Z</dcterms:created>
</cp:coreProperties>
</file>