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E" w:rsidRDefault="003167BC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spacing w:before="60" w:after="60"/>
        <w:ind w:right="982"/>
        <w:jc w:val="center"/>
      </w:pPr>
      <w:r>
        <w:t>ОГРН 103 783 202 0907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п. Лисий Нос, ул. Холмистая, дом 3/5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EA5FC0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>
        <w:rPr>
          <w:b/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 w:rsidR="00844B4C" w:rsidRPr="000D30FB">
        <w:rPr>
          <w:sz w:val="24"/>
        </w:rPr>
        <w:t>201</w:t>
      </w:r>
      <w:r w:rsidR="00E41691">
        <w:rPr>
          <w:sz w:val="24"/>
        </w:rPr>
        <w:t>7</w:t>
      </w:r>
      <w:r w:rsidR="00844B4C" w:rsidRPr="000D30FB">
        <w:rPr>
          <w:sz w:val="24"/>
        </w:rPr>
        <w:t xml:space="preserve">  № _</w:t>
      </w:r>
      <w:r w:rsidR="00B301DE" w:rsidRPr="000D30FB">
        <w:rPr>
          <w:sz w:val="24"/>
        </w:rPr>
        <w:t>____</w:t>
      </w:r>
      <w:r w:rsidR="00844B4C" w:rsidRPr="000D30FB">
        <w:rPr>
          <w:sz w:val="24"/>
        </w:rPr>
        <w:t>_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на № ___________ от ___.___._____</w:t>
      </w:r>
    </w:p>
    <w:p w:rsidR="00AA079B" w:rsidRPr="000D30FB" w:rsidRDefault="00AA079B" w:rsidP="00AA079B">
      <w:pPr>
        <w:rPr>
          <w:sz w:val="26"/>
        </w:rPr>
      </w:pPr>
    </w:p>
    <w:p w:rsidR="00901DE8" w:rsidRDefault="00901DE8" w:rsidP="00AA079B">
      <w:pPr>
        <w:pStyle w:val="2"/>
        <w:ind w:firstLine="0"/>
        <w:rPr>
          <w:szCs w:val="24"/>
        </w:rPr>
      </w:pPr>
    </w:p>
    <w:p w:rsidR="0054621A" w:rsidRDefault="0054621A" w:rsidP="00AA079B">
      <w:pPr>
        <w:pStyle w:val="2"/>
        <w:ind w:firstLine="0"/>
        <w:rPr>
          <w:szCs w:val="24"/>
        </w:rPr>
      </w:pPr>
    </w:p>
    <w:p w:rsidR="0054621A" w:rsidRPr="000D30FB" w:rsidRDefault="0054621A" w:rsidP="00AA079B">
      <w:pPr>
        <w:pStyle w:val="2"/>
        <w:ind w:firstLine="0"/>
        <w:rPr>
          <w:szCs w:val="24"/>
        </w:rPr>
      </w:pPr>
    </w:p>
    <w:p w:rsidR="00A971B0" w:rsidRPr="00A971B0" w:rsidRDefault="00A971B0" w:rsidP="00A971B0">
      <w:pPr>
        <w:rPr>
          <w:sz w:val="26"/>
          <w:szCs w:val="26"/>
        </w:rPr>
      </w:pPr>
      <w:r w:rsidRPr="00A971B0">
        <w:rPr>
          <w:sz w:val="26"/>
          <w:szCs w:val="26"/>
        </w:rPr>
        <w:t xml:space="preserve">        </w:t>
      </w:r>
    </w:p>
    <w:p w:rsidR="003167BC" w:rsidRPr="00C760CD" w:rsidRDefault="0098095A" w:rsidP="0054621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167BC" w:rsidRPr="00C760CD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3167BC" w:rsidRPr="00C760CD">
        <w:rPr>
          <w:sz w:val="26"/>
          <w:szCs w:val="26"/>
        </w:rPr>
        <w:t xml:space="preserve"> по работе с исполнительными органами государственной власти и взаимодействию с органами местного самоуправлен</w:t>
      </w:r>
      <w:r>
        <w:rPr>
          <w:sz w:val="26"/>
          <w:szCs w:val="26"/>
        </w:rPr>
        <w:t xml:space="preserve">ия - </w:t>
      </w:r>
      <w:r w:rsidR="003167BC" w:rsidRPr="00C760CD">
        <w:rPr>
          <w:sz w:val="26"/>
          <w:szCs w:val="26"/>
        </w:rPr>
        <w:t xml:space="preserve">Заместителю руководителя Администрации Губернатора </w:t>
      </w:r>
    </w:p>
    <w:p w:rsidR="0087049F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Санкт – Петербурга </w:t>
      </w:r>
    </w:p>
    <w:p w:rsidR="003167BC" w:rsidRPr="00C760CD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И.Ф. Князеву </w:t>
      </w:r>
    </w:p>
    <w:p w:rsidR="003167BC" w:rsidRPr="00C760CD" w:rsidRDefault="003167BC" w:rsidP="0054621A">
      <w:pPr>
        <w:rPr>
          <w:sz w:val="26"/>
          <w:szCs w:val="26"/>
        </w:rPr>
      </w:pPr>
    </w:p>
    <w:p w:rsidR="0054621A" w:rsidRPr="00C760CD" w:rsidRDefault="0054621A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C218BD">
        <w:rPr>
          <w:sz w:val="26"/>
          <w:szCs w:val="26"/>
        </w:rPr>
        <w:t>Лисий Нос 2</w:t>
      </w:r>
      <w:r w:rsidR="00E41691">
        <w:rPr>
          <w:sz w:val="26"/>
          <w:szCs w:val="26"/>
        </w:rPr>
        <w:t>-й квартал 2017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033CBE" w:rsidP="003167B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13762">
        <w:rPr>
          <w:sz w:val="26"/>
          <w:szCs w:val="26"/>
        </w:rPr>
        <w:t>Всего за 2 квартал поступило</w:t>
      </w:r>
      <w:r>
        <w:rPr>
          <w:sz w:val="26"/>
          <w:szCs w:val="26"/>
        </w:rPr>
        <w:t xml:space="preserve"> 35 обращений.</w:t>
      </w:r>
    </w:p>
    <w:p w:rsidR="000A74F7" w:rsidRDefault="00101DCD" w:rsidP="000A74F7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 xml:space="preserve">Основное количество поступивших обращений более </w:t>
      </w:r>
      <w:r w:rsidR="0018016E">
        <w:rPr>
          <w:sz w:val="26"/>
          <w:szCs w:val="26"/>
        </w:rPr>
        <w:t>5</w:t>
      </w:r>
      <w:r w:rsidR="00033CBE">
        <w:rPr>
          <w:sz w:val="26"/>
          <w:szCs w:val="26"/>
        </w:rPr>
        <w:t xml:space="preserve">0% - </w:t>
      </w:r>
      <w:r w:rsidR="000A74F7">
        <w:rPr>
          <w:sz w:val="26"/>
          <w:szCs w:val="26"/>
        </w:rPr>
        <w:t>это вопросы, касающиеся благоустройства территории муниципального образования.</w:t>
      </w:r>
    </w:p>
    <w:p w:rsidR="00ED1926" w:rsidRDefault="000A74F7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20%</w:t>
      </w:r>
      <w:r w:rsidR="00DC2251">
        <w:rPr>
          <w:sz w:val="26"/>
          <w:szCs w:val="26"/>
        </w:rPr>
        <w:t xml:space="preserve"> касаются иных вопросов деятельности ОМСУ, к таким обращениям относятся вопросы, касающихся газификации частных </w:t>
      </w:r>
      <w:r w:rsidR="00033CBE">
        <w:rPr>
          <w:sz w:val="26"/>
          <w:szCs w:val="26"/>
        </w:rPr>
        <w:t>жилых домов, освещения, льготного подключения</w:t>
      </w:r>
      <w:r w:rsidR="00DC2251">
        <w:rPr>
          <w:sz w:val="26"/>
          <w:szCs w:val="26"/>
        </w:rPr>
        <w:t xml:space="preserve">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74F7">
        <w:rPr>
          <w:sz w:val="26"/>
          <w:szCs w:val="26"/>
        </w:rPr>
        <w:t xml:space="preserve">     Около 20</w:t>
      </w:r>
      <w:r w:rsidR="00033CBE">
        <w:rPr>
          <w:sz w:val="26"/>
          <w:szCs w:val="26"/>
        </w:rPr>
        <w:t xml:space="preserve"> % составляют обращения, решение которых не входи</w:t>
      </w:r>
      <w:r>
        <w:rPr>
          <w:sz w:val="26"/>
          <w:szCs w:val="26"/>
        </w:rPr>
        <w:t xml:space="preserve">т в </w:t>
      </w:r>
      <w:r w:rsidR="00C416C9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ОМС. К таким  обращениям относятся вопросы о предоставлении земельного участка в собственность для целей индивидуального жилищного строительства, </w:t>
      </w:r>
      <w:r w:rsidR="000A74F7">
        <w:rPr>
          <w:sz w:val="26"/>
          <w:szCs w:val="26"/>
        </w:rPr>
        <w:t>вопросы,</w:t>
      </w:r>
      <w:r>
        <w:rPr>
          <w:sz w:val="26"/>
          <w:szCs w:val="26"/>
        </w:rPr>
        <w:t xml:space="preserve"> касающиеся рем</w:t>
      </w:r>
      <w:r w:rsidR="00A2415B">
        <w:rPr>
          <w:sz w:val="26"/>
          <w:szCs w:val="26"/>
        </w:rPr>
        <w:t>онта частных домов,</w:t>
      </w:r>
      <w:r w:rsidR="00E41691">
        <w:rPr>
          <w:sz w:val="26"/>
          <w:szCs w:val="26"/>
        </w:rPr>
        <w:t xml:space="preserve"> </w:t>
      </w:r>
      <w:r w:rsidR="000A74F7">
        <w:rPr>
          <w:sz w:val="26"/>
          <w:szCs w:val="26"/>
        </w:rPr>
        <w:t>ул</w:t>
      </w:r>
      <w:r w:rsidR="00033CBE">
        <w:rPr>
          <w:sz w:val="26"/>
          <w:szCs w:val="26"/>
        </w:rPr>
        <w:t>учшения жилищных условий и расселения</w:t>
      </w:r>
      <w:r w:rsidR="000A74F7">
        <w:rPr>
          <w:sz w:val="26"/>
          <w:szCs w:val="26"/>
        </w:rPr>
        <w:t xml:space="preserve">. </w:t>
      </w:r>
    </w:p>
    <w:p w:rsidR="00E948DB" w:rsidRDefault="00E948DB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</w:t>
      </w:r>
      <w:r w:rsidR="00033CBE">
        <w:rPr>
          <w:sz w:val="26"/>
          <w:szCs w:val="26"/>
        </w:rPr>
        <w:t>з</w:t>
      </w:r>
      <w:r>
        <w:rPr>
          <w:sz w:val="26"/>
          <w:szCs w:val="26"/>
        </w:rPr>
        <w:t xml:space="preserve"> общего числа обращений примерно 10% составляет обращения граждан по вопросам опеки и попечительства.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</w:t>
      </w:r>
      <w:r w:rsidR="00033CBE">
        <w:rPr>
          <w:sz w:val="26"/>
          <w:szCs w:val="26"/>
        </w:rPr>
        <w:t xml:space="preserve"> обращениям </w:t>
      </w:r>
      <w:r>
        <w:rPr>
          <w:sz w:val="26"/>
          <w:szCs w:val="26"/>
        </w:rPr>
        <w:t>приняты</w:t>
      </w:r>
      <w:r w:rsidR="00033CBE">
        <w:rPr>
          <w:sz w:val="26"/>
          <w:szCs w:val="26"/>
        </w:rPr>
        <w:t xml:space="preserve"> соответствующие</w:t>
      </w:r>
      <w:r>
        <w:rPr>
          <w:sz w:val="26"/>
          <w:szCs w:val="26"/>
        </w:rPr>
        <w:t xml:space="preserve"> решения и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на 1л.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54621A" w:rsidRPr="00C760CD" w:rsidRDefault="00033CBE" w:rsidP="00C23247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 w:rsidR="00526915">
        <w:rPr>
          <w:sz w:val="26"/>
          <w:szCs w:val="26"/>
        </w:rPr>
        <w:t>.</w:t>
      </w:r>
      <w:r>
        <w:rPr>
          <w:sz w:val="26"/>
          <w:szCs w:val="26"/>
        </w:rPr>
        <w:t xml:space="preserve">Г. Широков </w:t>
      </w:r>
      <w:r w:rsidR="00526915">
        <w:rPr>
          <w:sz w:val="26"/>
          <w:szCs w:val="26"/>
        </w:rPr>
        <w:t xml:space="preserve"> </w:t>
      </w:r>
    </w:p>
    <w:p w:rsidR="003D44E3" w:rsidRPr="00C760CD" w:rsidRDefault="003D44E3" w:rsidP="00C23247">
      <w:pPr>
        <w:rPr>
          <w:sz w:val="26"/>
          <w:szCs w:val="26"/>
        </w:rPr>
      </w:pPr>
    </w:p>
    <w:p w:rsidR="00ED1926" w:rsidRDefault="00ED1926" w:rsidP="00C23247">
      <w:pPr>
        <w:rPr>
          <w:sz w:val="26"/>
          <w:szCs w:val="26"/>
        </w:rPr>
      </w:pPr>
    </w:p>
    <w:p w:rsidR="00C23247" w:rsidRPr="00ED1926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А.С</w:t>
      </w:r>
    </w:p>
    <w:p w:rsidR="00C23247" w:rsidRPr="00ED1926" w:rsidRDefault="00C23247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434-90-29</w:t>
      </w:r>
    </w:p>
    <w:sectPr w:rsidR="00C23247" w:rsidRPr="00ED1926" w:rsidSect="003359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79B"/>
    <w:rsid w:val="00011487"/>
    <w:rsid w:val="00015753"/>
    <w:rsid w:val="00033CBE"/>
    <w:rsid w:val="00085019"/>
    <w:rsid w:val="00094A8F"/>
    <w:rsid w:val="000A076E"/>
    <w:rsid w:val="000A4EFE"/>
    <w:rsid w:val="000A74F7"/>
    <w:rsid w:val="000C503D"/>
    <w:rsid w:val="000D30FB"/>
    <w:rsid w:val="00101DCD"/>
    <w:rsid w:val="00150FCF"/>
    <w:rsid w:val="001670E1"/>
    <w:rsid w:val="0018016E"/>
    <w:rsid w:val="0019226A"/>
    <w:rsid w:val="001C1995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B495E"/>
    <w:rsid w:val="002C6FFB"/>
    <w:rsid w:val="002E30B6"/>
    <w:rsid w:val="00311C80"/>
    <w:rsid w:val="003167BC"/>
    <w:rsid w:val="0033599F"/>
    <w:rsid w:val="003464DD"/>
    <w:rsid w:val="003911B6"/>
    <w:rsid w:val="00396787"/>
    <w:rsid w:val="003A1FC5"/>
    <w:rsid w:val="003D44E3"/>
    <w:rsid w:val="003D5834"/>
    <w:rsid w:val="003D68BB"/>
    <w:rsid w:val="004056C7"/>
    <w:rsid w:val="00413762"/>
    <w:rsid w:val="00465F90"/>
    <w:rsid w:val="0046752F"/>
    <w:rsid w:val="004C4665"/>
    <w:rsid w:val="00515F5C"/>
    <w:rsid w:val="00526915"/>
    <w:rsid w:val="00543DCE"/>
    <w:rsid w:val="0054621A"/>
    <w:rsid w:val="005810B8"/>
    <w:rsid w:val="00587850"/>
    <w:rsid w:val="005D7F66"/>
    <w:rsid w:val="005E715B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24E9B"/>
    <w:rsid w:val="00773E71"/>
    <w:rsid w:val="00785850"/>
    <w:rsid w:val="00790E4C"/>
    <w:rsid w:val="007A2CEB"/>
    <w:rsid w:val="00806398"/>
    <w:rsid w:val="00810AA7"/>
    <w:rsid w:val="00844B4C"/>
    <w:rsid w:val="008573E8"/>
    <w:rsid w:val="0087049F"/>
    <w:rsid w:val="00876CE3"/>
    <w:rsid w:val="008B25B0"/>
    <w:rsid w:val="008F10B3"/>
    <w:rsid w:val="00901DE8"/>
    <w:rsid w:val="00913D74"/>
    <w:rsid w:val="00940D4E"/>
    <w:rsid w:val="0094142B"/>
    <w:rsid w:val="0098095A"/>
    <w:rsid w:val="0098398D"/>
    <w:rsid w:val="009C1EBB"/>
    <w:rsid w:val="009C43E4"/>
    <w:rsid w:val="009D6A34"/>
    <w:rsid w:val="009E6F04"/>
    <w:rsid w:val="00A053BE"/>
    <w:rsid w:val="00A157DE"/>
    <w:rsid w:val="00A2415B"/>
    <w:rsid w:val="00A85AFB"/>
    <w:rsid w:val="00A971B0"/>
    <w:rsid w:val="00AA079B"/>
    <w:rsid w:val="00AC283B"/>
    <w:rsid w:val="00AF2BF5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D66A1"/>
    <w:rsid w:val="00BE0A43"/>
    <w:rsid w:val="00C17F93"/>
    <w:rsid w:val="00C218BD"/>
    <w:rsid w:val="00C23247"/>
    <w:rsid w:val="00C416C9"/>
    <w:rsid w:val="00C74545"/>
    <w:rsid w:val="00C7460E"/>
    <w:rsid w:val="00C760CD"/>
    <w:rsid w:val="00CA6BED"/>
    <w:rsid w:val="00CC6997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E15C7"/>
    <w:rsid w:val="00DF5773"/>
    <w:rsid w:val="00E36855"/>
    <w:rsid w:val="00E41691"/>
    <w:rsid w:val="00E6791C"/>
    <w:rsid w:val="00E868D8"/>
    <w:rsid w:val="00E86D02"/>
    <w:rsid w:val="00E948DB"/>
    <w:rsid w:val="00EA0F2D"/>
    <w:rsid w:val="00EA5FC0"/>
    <w:rsid w:val="00ED1926"/>
    <w:rsid w:val="00ED34DF"/>
    <w:rsid w:val="00EF28A6"/>
    <w:rsid w:val="00F336EF"/>
    <w:rsid w:val="00F84330"/>
    <w:rsid w:val="00F86FF4"/>
    <w:rsid w:val="00F91D65"/>
    <w:rsid w:val="00FA4700"/>
    <w:rsid w:val="00FA7A45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DE1-6128-47F7-BEAC-5A9135F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11</cp:revision>
  <cp:lastPrinted>2017-03-27T09:49:00Z</cp:lastPrinted>
  <dcterms:created xsi:type="dcterms:W3CDTF">2016-03-29T08:54:00Z</dcterms:created>
  <dcterms:modified xsi:type="dcterms:W3CDTF">2017-06-29T05:51:00Z</dcterms:modified>
</cp:coreProperties>
</file>