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A7800" w:rsidRDefault="00FA7800" w:rsidP="00FA7800">
      <w:pPr>
        <w:jc w:val="both"/>
      </w:pPr>
    </w:p>
    <w:p w:rsidR="007A49D5" w:rsidRPr="00226575" w:rsidRDefault="003578B9" w:rsidP="00226575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295F5E">
        <w:rPr>
          <w:sz w:val="24"/>
          <w:szCs w:val="24"/>
        </w:rPr>
        <w:t>.05</w:t>
      </w:r>
      <w:r>
        <w:rPr>
          <w:sz w:val="24"/>
          <w:szCs w:val="24"/>
        </w:rPr>
        <w:t>.2017</w:t>
      </w:r>
      <w:r w:rsidR="00FA7800">
        <w:rPr>
          <w:sz w:val="24"/>
          <w:szCs w:val="24"/>
        </w:rPr>
        <w:t xml:space="preserve"> №</w:t>
      </w:r>
      <w:r w:rsidR="00C778FE">
        <w:rPr>
          <w:sz w:val="24"/>
          <w:szCs w:val="24"/>
        </w:rPr>
        <w:t xml:space="preserve"> </w:t>
      </w:r>
      <w:r w:rsidR="003B10C9">
        <w:rPr>
          <w:sz w:val="24"/>
          <w:szCs w:val="24"/>
        </w:rPr>
        <w:t>22</w:t>
      </w:r>
      <w:bookmarkStart w:id="0" w:name="_GoBack"/>
      <w:bookmarkEnd w:id="0"/>
      <w:r w:rsidR="00FA7800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A49D5" w:rsidRDefault="007A49D5"/>
    <w:p w:rsidR="007A49D5" w:rsidRDefault="007A49D5" w:rsidP="00B85CB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>ования поселок Лисий Нос за 2016</w:t>
      </w:r>
      <w:r w:rsidR="00295F5E" w:rsidRPr="00295F5E">
        <w:rPr>
          <w:sz w:val="24"/>
          <w:szCs w:val="24"/>
        </w:rPr>
        <w:t xml:space="preserve">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EE4EE0" w:rsidRDefault="00295F5E" w:rsidP="00EE4EE0">
      <w:pPr>
        <w:pStyle w:val="2"/>
        <w:ind w:firstLine="0"/>
      </w:pPr>
      <w:r w:rsidRPr="00295F5E">
        <w:t xml:space="preserve">         В соответствии со </w:t>
      </w:r>
      <w:proofErr w:type="spellStart"/>
      <w:r w:rsidRPr="00295F5E">
        <w:t>ст.ст</w:t>
      </w:r>
      <w:proofErr w:type="spellEnd"/>
      <w:r w:rsidRPr="00295F5E">
        <w:t>. 264.5, 264.6 БК РФ,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пос. Лисий Нос</w:t>
      </w:r>
      <w:r>
        <w:t xml:space="preserve"> </w:t>
      </w:r>
    </w:p>
    <w:p w:rsidR="00295F5E" w:rsidRDefault="00295F5E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Default="007A49D5" w:rsidP="007A49D5">
      <w:pPr>
        <w:numPr>
          <w:ilvl w:val="0"/>
          <w:numId w:val="1"/>
        </w:numPr>
        <w:ind w:left="0" w:right="-1" w:firstLine="426"/>
        <w:jc w:val="both"/>
      </w:pPr>
      <w:r>
        <w:rPr>
          <w:sz w:val="24"/>
          <w:szCs w:val="24"/>
        </w:rPr>
        <w:t xml:space="preserve">Назначить проведение публичных </w:t>
      </w:r>
      <w:r w:rsidR="00EE4EE0">
        <w:rPr>
          <w:sz w:val="24"/>
          <w:szCs w:val="24"/>
        </w:rPr>
        <w:t xml:space="preserve">слушаний по </w:t>
      </w:r>
      <w:r w:rsidR="00295F5E">
        <w:rPr>
          <w:sz w:val="24"/>
          <w:szCs w:val="24"/>
        </w:rPr>
        <w:t>обсуждению</w:t>
      </w:r>
      <w:r w:rsidR="00EE4EE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</w:t>
      </w:r>
      <w:r w:rsidR="00EE4EE0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EE4EE0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>ования поселок Лисий Нос за 2016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 w:rsidR="00FA7800">
        <w:rPr>
          <w:sz w:val="24"/>
          <w:szCs w:val="24"/>
        </w:rPr>
        <w:t xml:space="preserve"> на </w:t>
      </w:r>
      <w:r w:rsidR="001D6595">
        <w:rPr>
          <w:sz w:val="24"/>
          <w:szCs w:val="24"/>
        </w:rPr>
        <w:t>17 мая</w:t>
      </w:r>
      <w:r w:rsidR="00226575">
        <w:rPr>
          <w:sz w:val="24"/>
          <w:szCs w:val="24"/>
        </w:rPr>
        <w:t xml:space="preserve"> </w:t>
      </w:r>
      <w:r w:rsidR="003578B9">
        <w:rPr>
          <w:sz w:val="24"/>
          <w:szCs w:val="24"/>
        </w:rPr>
        <w:t>2017</w:t>
      </w:r>
      <w:r w:rsidR="00B85CB4">
        <w:rPr>
          <w:sz w:val="24"/>
          <w:szCs w:val="24"/>
        </w:rPr>
        <w:t xml:space="preserve"> года на </w:t>
      </w:r>
      <w:r w:rsidR="001D6595">
        <w:rPr>
          <w:sz w:val="24"/>
          <w:szCs w:val="24"/>
        </w:rPr>
        <w:t>15</w:t>
      </w:r>
      <w:r w:rsidR="00B85CB4">
        <w:rPr>
          <w:sz w:val="24"/>
          <w:szCs w:val="24"/>
        </w:rPr>
        <w:t xml:space="preserve"> часов </w:t>
      </w:r>
      <w:r w:rsidR="00EE4EE0">
        <w:rPr>
          <w:sz w:val="24"/>
          <w:szCs w:val="24"/>
        </w:rPr>
        <w:t xml:space="preserve">00 </w:t>
      </w:r>
      <w:r>
        <w:rPr>
          <w:sz w:val="24"/>
          <w:szCs w:val="24"/>
        </w:rPr>
        <w:t>мину</w:t>
      </w:r>
      <w:r w:rsidR="00FA7800">
        <w:rPr>
          <w:sz w:val="24"/>
          <w:szCs w:val="24"/>
        </w:rPr>
        <w:t xml:space="preserve">т </w:t>
      </w:r>
      <w:r w:rsidR="00EE4EE0">
        <w:rPr>
          <w:sz w:val="24"/>
          <w:szCs w:val="24"/>
        </w:rPr>
        <w:t xml:space="preserve">в </w:t>
      </w:r>
      <w:r w:rsidR="00226575" w:rsidRPr="00B85CB4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B85CB4">
        <w:rPr>
          <w:sz w:val="24"/>
          <w:szCs w:val="28"/>
        </w:rPr>
        <w:t>Ново</w:t>
      </w:r>
      <w:r w:rsidR="00EE4EE0">
        <w:rPr>
          <w:sz w:val="24"/>
          <w:szCs w:val="28"/>
        </w:rPr>
        <w:t>центральная</w:t>
      </w:r>
      <w:proofErr w:type="spellEnd"/>
      <w:r w:rsidR="00EE4EE0">
        <w:rPr>
          <w:sz w:val="24"/>
          <w:szCs w:val="28"/>
        </w:rPr>
        <w:t>, дом 21/7, литера А.</w:t>
      </w:r>
    </w:p>
    <w:p w:rsidR="007A49D5" w:rsidRDefault="007A49D5" w:rsidP="007A49D5">
      <w:pPr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приём письмен</w:t>
      </w:r>
      <w:r w:rsidR="00295F5E">
        <w:rPr>
          <w:sz w:val="24"/>
          <w:szCs w:val="24"/>
        </w:rPr>
        <w:t xml:space="preserve">ных замечаний по </w:t>
      </w:r>
      <w:r w:rsidR="00EE4EE0">
        <w:rPr>
          <w:sz w:val="24"/>
          <w:szCs w:val="24"/>
        </w:rPr>
        <w:t>Р</w:t>
      </w:r>
      <w:r w:rsidR="00295F5E">
        <w:rPr>
          <w:sz w:val="24"/>
          <w:szCs w:val="24"/>
        </w:rPr>
        <w:t xml:space="preserve">ешению </w:t>
      </w:r>
      <w:r w:rsidR="001D6595">
        <w:rPr>
          <w:sz w:val="24"/>
          <w:szCs w:val="24"/>
        </w:rPr>
        <w:t>МС МО пос. Лисий Нос</w:t>
      </w:r>
      <w:r w:rsidR="00EE4EE0" w:rsidRPr="00C33C3B">
        <w:rPr>
          <w:sz w:val="24"/>
          <w:szCs w:val="24"/>
        </w:rPr>
        <w:t xml:space="preserve"> 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>ования поселок Лисий Нос за 2016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>
        <w:rPr>
          <w:sz w:val="24"/>
          <w:szCs w:val="24"/>
        </w:rPr>
        <w:t xml:space="preserve">ям с 10-00 до 17-00 до </w:t>
      </w:r>
      <w:r w:rsidR="001D6595">
        <w:rPr>
          <w:sz w:val="24"/>
          <w:szCs w:val="24"/>
        </w:rPr>
        <w:t>16 мая</w:t>
      </w:r>
      <w:r w:rsidR="00295F5E">
        <w:rPr>
          <w:sz w:val="24"/>
          <w:szCs w:val="24"/>
        </w:rPr>
        <w:t xml:space="preserve"> </w:t>
      </w:r>
      <w:r w:rsidR="00FA7800">
        <w:rPr>
          <w:sz w:val="24"/>
          <w:szCs w:val="24"/>
        </w:rPr>
        <w:t>201</w:t>
      </w:r>
      <w:r w:rsidR="003578B9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</w:t>
      </w:r>
      <w:r w:rsidR="00C778FE">
        <w:rPr>
          <w:rStyle w:val="a3"/>
          <w:i w:val="0"/>
          <w:iCs w:val="0"/>
          <w:sz w:val="24"/>
          <w:szCs w:val="24"/>
        </w:rPr>
        <w:t xml:space="preserve">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5"/>
    <w:rsid w:val="001D6595"/>
    <w:rsid w:val="00226575"/>
    <w:rsid w:val="00295F5E"/>
    <w:rsid w:val="003578B9"/>
    <w:rsid w:val="003736A1"/>
    <w:rsid w:val="003B10C9"/>
    <w:rsid w:val="006953DF"/>
    <w:rsid w:val="006B1C14"/>
    <w:rsid w:val="007A49D5"/>
    <w:rsid w:val="0088085D"/>
    <w:rsid w:val="00A11900"/>
    <w:rsid w:val="00B05AD2"/>
    <w:rsid w:val="00B85CB4"/>
    <w:rsid w:val="00C778FE"/>
    <w:rsid w:val="00D5670D"/>
    <w:rsid w:val="00E800B6"/>
    <w:rsid w:val="00EE4EE0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F4D84-D897-446B-ACF6-55512CC4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2016-03-15T09:41:00Z</cp:lastPrinted>
  <dcterms:created xsi:type="dcterms:W3CDTF">2017-05-04T11:59:00Z</dcterms:created>
  <dcterms:modified xsi:type="dcterms:W3CDTF">2017-05-04T11:59:00Z</dcterms:modified>
</cp:coreProperties>
</file>